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3" w:rsidRDefault="00502123" w:rsidP="00502123">
      <w:pPr>
        <w:shd w:val="clear" w:color="auto" w:fill="FFFFFF"/>
        <w:spacing w:before="67" w:after="120" w:line="469" w:lineRule="atLeast"/>
        <w:ind w:left="968" w:right="27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lang w:eastAsia="ru-RU"/>
        </w:rPr>
        <w:drawing>
          <wp:inline distT="0" distB="0" distL="0" distR="0">
            <wp:extent cx="5940425" cy="8393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123" w:rsidRDefault="00502123" w:rsidP="00502123">
      <w:pPr>
        <w:shd w:val="clear" w:color="auto" w:fill="FFFFFF"/>
        <w:spacing w:before="67" w:after="120" w:line="469" w:lineRule="atLeast"/>
        <w:ind w:left="968" w:right="27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502123" w:rsidRDefault="00502123" w:rsidP="002C2431">
      <w:pPr>
        <w:shd w:val="clear" w:color="auto" w:fill="FFFFFF"/>
        <w:spacing w:before="67" w:after="120" w:line="469" w:lineRule="atLeast"/>
        <w:ind w:right="27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</w:p>
    <w:p w:rsidR="00502123" w:rsidRPr="00502123" w:rsidRDefault="00502123" w:rsidP="00502123">
      <w:pPr>
        <w:shd w:val="clear" w:color="auto" w:fill="FFFFFF"/>
        <w:spacing w:before="67" w:after="120" w:line="469" w:lineRule="atLeast"/>
        <w:ind w:left="968" w:right="27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Пояснительная записка.</w:t>
      </w:r>
    </w:p>
    <w:p w:rsidR="00502123" w:rsidRPr="00502123" w:rsidRDefault="00502123" w:rsidP="00502123">
      <w:pPr>
        <w:shd w:val="clear" w:color="auto" w:fill="FFFFFF"/>
        <w:spacing w:before="3" w:after="120" w:line="469" w:lineRule="atLeast"/>
        <w:ind w:left="93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вступлением в силу 14 августа 2018 г. Федерального закона</w:t>
      </w:r>
    </w:p>
    <w:p w:rsidR="00502123" w:rsidRPr="00502123" w:rsidRDefault="00502123" w:rsidP="00502123">
      <w:pPr>
        <w:shd w:val="clear" w:color="auto" w:fill="FFFFFF"/>
        <w:spacing w:after="120" w:line="469" w:lineRule="atLeast"/>
        <w:ind w:right="224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№317-ФЗ от 3 августа 2018 г.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народов Российской Федерации, в том числе русского как родного для использования в работе.</w:t>
      </w:r>
    </w:p>
    <w:p w:rsidR="00502123" w:rsidRPr="00502123" w:rsidRDefault="00502123" w:rsidP="00502123">
      <w:pPr>
        <w:shd w:val="clear" w:color="auto" w:fill="FFFFFF"/>
        <w:spacing w:after="120" w:line="469" w:lineRule="atLeast"/>
        <w:ind w:right="230" w:firstLine="70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Родной язык – язык из числа языков народов России, в том числе это и русский язык. Выбор языка – право родителей (п. 1 ч.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ст. 44 Федерального закона от 29.12.2012 № 273-ФЗ).</w:t>
      </w:r>
    </w:p>
    <w:p w:rsidR="00502123" w:rsidRPr="00502123" w:rsidRDefault="00502123" w:rsidP="00502123">
      <w:pPr>
        <w:shd w:val="clear" w:color="auto" w:fill="FFFFFF"/>
        <w:spacing w:after="120" w:line="469" w:lineRule="atLeast"/>
        <w:ind w:right="224" w:firstLine="70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  <w:proofErr w:type="gramEnd"/>
    </w:p>
    <w:p w:rsidR="00502123" w:rsidRPr="00502123" w:rsidRDefault="00502123" w:rsidP="00502123">
      <w:pPr>
        <w:shd w:val="clear" w:color="auto" w:fill="FFFFFF"/>
        <w:spacing w:after="120" w:line="469" w:lineRule="atLeast"/>
        <w:ind w:right="227" w:firstLine="70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Следовательно, учебные планы основного общего и среднего общего образования, разрабатываемые общеобразовательными организациями, должны включать предметную область «Родной язык и родная литература» в учебных планах 5-9, 10-11 классов.</w:t>
      </w:r>
    </w:p>
    <w:p w:rsidR="00502123" w:rsidRPr="00502123" w:rsidRDefault="00502123" w:rsidP="00502123">
      <w:pPr>
        <w:shd w:val="clear" w:color="auto" w:fill="FFFFFF"/>
        <w:spacing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Для реализации рабочей программы «Родной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</w:t>
      </w: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русский) язык 5- 9 класс» используется УМК: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О.М. Александрова, Л.А. Вербицкая  Русский родной язык (учебное пособие для общеобразовательных организаций) 5 класс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О.М. Александрова, Л.А. Вербицкая  Русский родной язык (учебное пособие для общеобразовательных организаций) 6 класс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О.М. Александрова, Л.А. Вербицкая  Русский родной язык (учебное пособие для общеобразовательных организаций) 7 класс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О.М. Александрова, Л.А. Вербицкая  Русский родной язык (учебное пособие для общеобразовательных организаций) 8 класс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О.М. Александрова, Л.А. Вербицкая  Русский родной язык (учебное пособие для общеобразовательных организаций) 9 класс</w:t>
      </w:r>
    </w:p>
    <w:p w:rsidR="00502123" w:rsidRPr="00502123" w:rsidRDefault="00502123" w:rsidP="00502123">
      <w:pPr>
        <w:shd w:val="clear" w:color="auto" w:fill="FFFFFF"/>
        <w:spacing w:after="15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502123" w:rsidRPr="00502123" w:rsidRDefault="00502123" w:rsidP="00502123">
      <w:pPr>
        <w:shd w:val="clear" w:color="auto" w:fill="FFFFFF"/>
        <w:spacing w:after="15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Планируемые результаты освоения учебного предмета «Родной (русский) язык»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Личностные, </w:t>
      </w:r>
      <w:proofErr w:type="spellStart"/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метапредметные</w:t>
      </w:r>
      <w:proofErr w:type="spellEnd"/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и предметные результаты освоения учебного предмета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Личностными результатами изучения предмета «Родной русский язык» являются следующие умения и качества: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эмоциональность; умение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осознавать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определять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(называть) свои эмоции;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эмпатия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умение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осознавать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определять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эмоции других людей;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сочувствовать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другим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людям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с</w:t>
      </w:r>
      <w:proofErr w:type="gramEnd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опереживать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чувство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прекрасного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умение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чувствовать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красоту и выразительность речи,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стремиться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совершенствованию собственной речи;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любовь и уважение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Отечеству, его языку, культуре;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интерес к чтению, к ведению диалога с автором текста; потребность в чтении;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интерес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интерес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изучению языка;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осознание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Метапредметными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результатами изучения курса </w:t>
      </w: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«Родной (русский) язык»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Регулятивные УУД: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самостоятельно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формулировать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тему и цели урока;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составлять план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решения учебной проблемы совместно с учителем;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работать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 плану, сверяя свои действия с целью,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корректировать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свою деятельность;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диалоге с учителем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вырабатывать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критерии оценки 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определять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Познавательные УУД: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вычитывать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все виды текстовой информации: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фактуальную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подтекстовую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концептуальную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пользоваться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разными видами чтения: изучающим, просмотровым, ознакомительным;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извлекать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несплошной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текст – иллюстрация, таблица, схема);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перерабатывать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преобразовывать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пользоваться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словарями, справочниками;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осуществлять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анализ и синтез;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устанавливать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причинно-следственные связи;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строить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рассуждения;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Средством развития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познавательных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lastRenderedPageBreak/>
        <w:t>Коммуникативные УУД: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оформлять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свои мысли в устной и письменной форме с учётом речевой ситуации;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адекватно использовать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высказывать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обосновывать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свою точку зрения;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слушать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слышать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договариваться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задавать вопросы.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Предметными результатами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изучения курса «Родной русский язык» является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сформированность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следующих умений: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произносить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звуки речи в соответствии с нормами языка;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производить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фонетический разбор, разбор по составу, морфологический разбор доступных слов;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правильно писать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слова с изученными орфограммами;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видеть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словах изученные орфограммы с опорой на опознавательные признаки,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правильно писать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слова с изученными орфограммами,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графически обозначать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орфограммы, указывать условия выбора орфограмм (фонетические и морфологические);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находить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 исправлять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ошибки в словах с изученными орфограммами;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пользоваться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толковым словарём;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практически различать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многозначные слова, видеть в тексте синонимы и антонимы, подбирать синонимы и антонимы к данным словам;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различать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простое предложение с однородными членами и сложное предложение из двух частей (с союзами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и, а, но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или без союзов);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ставить запятые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простых предложениях с однородными членами (без союзов, с союзами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и, а, но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в сложных предложениях из двух частей (без 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союзов, с союзами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и, а, но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оформлять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письме предложения с прямой речью (слова автора плюс прямая речь);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производить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синтаксический разбор простого и сложного предложения в рамках изученного;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разбирать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доступные слова по составу;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подбирать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однокоренные слова,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образовывать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существительные и прилагательные с помощью суффиксов, глаголы с помощью приставок;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писать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читать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воспринимать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 слух высказывания, выделять на слух тему текста, ключевые слова;</w:t>
      </w:r>
    </w:p>
    <w:p w:rsidR="00502123" w:rsidRPr="00502123" w:rsidRDefault="00502123" w:rsidP="00502123">
      <w:pPr>
        <w:shd w:val="clear" w:color="auto" w:fill="FFFFFF"/>
        <w:spacing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создавать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связные устные высказывания на грамматическую и иную тему.</w:t>
      </w:r>
    </w:p>
    <w:p w:rsidR="00502123" w:rsidRPr="00502123" w:rsidRDefault="00502123" w:rsidP="00502123">
      <w:pPr>
        <w:shd w:val="clear" w:color="auto" w:fill="FFFFFF"/>
        <w:spacing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Содержание учебного предмета</w:t>
      </w:r>
    </w:p>
    <w:p w:rsidR="00502123" w:rsidRPr="00502123" w:rsidRDefault="00502123" w:rsidP="00502123">
      <w:pPr>
        <w:shd w:val="clear" w:color="auto" w:fill="FFFFFF"/>
        <w:spacing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Родной (русский) язык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«Родной (русский) язык 9 класс»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(17 часов, 0,5 часа  в неделю)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9 класс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Раздел 1. Язык и культура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.С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тремительный рост словарного состава языка, «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неологический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Раздел 2. Культура речи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Основные орфоэпические нормы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Нарушение орфоэпической нормы как художественный приём.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Основные лексические нормы современного русского литературного языка.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ошибки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‚ связанные с нарушением лексической сочетаемости.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ошибки</w:t>
      </w:r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‚ связанные с речевой избыточностью.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Современные толковые словари. Отражение  вариантов лексической нормы в современных словарях. Словарные пометы.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Основные грамматические нормы современного русского литературного языка. 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Типичные грамматические ошибки. Управление: управление предлогов </w:t>
      </w:r>
      <w:proofErr w:type="gramStart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благодаря</w:t>
      </w:r>
      <w:proofErr w:type="gramEnd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, согласно, вопреки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предлога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 количественными числительными в словосочетаниях с распределительным значением (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 пять груш – по пяти груш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Правильное построение словосочетаний по типу управления (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отзыв о книге – рецензия на книгу, обидеться на слово – обижен словами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Правильное употребление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предлогов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о</w:t>
      </w:r>
      <w:proofErr w:type="spellEnd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‚ по‚ из‚ </w:t>
      </w:r>
      <w:proofErr w:type="spellStart"/>
      <w:proofErr w:type="gramStart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с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составе словосочетания (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приехать из Москвы – приехать с Урала).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Нагромождение одних и тех же падежных форм, в частности родительного и творительного падежа.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Нормы употребления причастных и деепричастных оборотов‚ предложений с косвенной речью.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в(</w:t>
      </w:r>
      <w:proofErr w:type="gramEnd"/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но и однако, что и будто, что и как будто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)‚ повторение частицы бы в предложениях с союзами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чтобы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 </w:t>
      </w:r>
      <w:r w:rsidRPr="00502123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если бы</w:t>
      </w: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‚ введение в сложное предложение лишних указательных местоимений.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Речевой этикет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Этика и этикет в электронной среде общения. Понятие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нетикета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Этикет </w:t>
      </w:r>
      <w:proofErr w:type="spellStart"/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Интернет-переписки</w:t>
      </w:r>
      <w:proofErr w:type="spellEnd"/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Этические нормы, правила этикета </w:t>
      </w:r>
      <w:proofErr w:type="spellStart"/>
      <w:proofErr w:type="gram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Интернет-дискуссии</w:t>
      </w:r>
      <w:proofErr w:type="spellEnd"/>
      <w:proofErr w:type="gram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Интернет-полемики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Этикетное речевое поведение в ситуациях делового общения.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Раздел 3. Речь. Речевая деятельность. Текст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Язык и речь. Виды речевой деятельности</w:t>
      </w:r>
      <w:r w:rsidRPr="00502123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дистантное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общение.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Текст как единица языка и речи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Функциональные разновидности языка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Разговорная речь. Анекдот, шутка.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Учебно-научный стиль. Доклад, сообщение. Речь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оппонентана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защите проекта.</w:t>
      </w:r>
    </w:p>
    <w:p w:rsidR="00502123" w:rsidRPr="00502123" w:rsidRDefault="00502123" w:rsidP="00502123">
      <w:pPr>
        <w:shd w:val="clear" w:color="auto" w:fill="FFFFFF"/>
        <w:spacing w:after="0"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Публицистический стиль. Проблемный очерк.</w:t>
      </w:r>
    </w:p>
    <w:p w:rsidR="00502123" w:rsidRDefault="00502123" w:rsidP="00502123">
      <w:pPr>
        <w:shd w:val="clear" w:color="auto" w:fill="FFFFFF"/>
        <w:spacing w:line="469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интертекст</w:t>
      </w:r>
      <w:proofErr w:type="spellEnd"/>
      <w:r w:rsidRPr="005021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Афоризмы. Прецедентные тексты.</w:t>
      </w:r>
    </w:p>
    <w:p w:rsidR="002C2431" w:rsidRDefault="002C2431" w:rsidP="00502123">
      <w:pPr>
        <w:shd w:val="clear" w:color="auto" w:fill="FFFFFF"/>
        <w:spacing w:line="469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C2431" w:rsidRPr="003E0DDA" w:rsidRDefault="002C2431" w:rsidP="002C24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3E0DD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Тема урока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C2431" w:rsidTr="000B0976">
        <w:tc>
          <w:tcPr>
            <w:tcW w:w="9571" w:type="dxa"/>
            <w:gridSpan w:val="3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E0D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Язык и культура (6 часов)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Отражение в русском языке культуры и истории русского народа.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Pr="006B4D78" w:rsidRDefault="002C2431" w:rsidP="000B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Ключевые слова русской культуры.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Pr="006B4D78" w:rsidRDefault="002C2431" w:rsidP="000B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 в русском языке.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Развитие русского языка как закономерный процесс.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русского языка.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Новые иноязычные заимствования в современном русском языке.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 неологизмы в современном русском языке.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Переосмысление значений слов в современном русском языке.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Стилистическая переоценка слов в современном русском литературном языке.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9571" w:type="dxa"/>
            <w:gridSpan w:val="3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3E0D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Культура речи (5 часов)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Лексические нормы современного русского литературного языка.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Речевой этикет в деловом общении.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Правила сетевого этикета.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9571" w:type="dxa"/>
            <w:gridSpan w:val="3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E0DDA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3.Речь</w:t>
            </w:r>
            <w:proofErr w:type="gramStart"/>
            <w:r w:rsidRPr="003E0DDA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E0DDA">
              <w:rPr>
                <w:rFonts w:ascii="Times New Roman" w:hAnsi="Times New Roman" w:cs="Times New Roman"/>
                <w:b/>
                <w:sz w:val="28"/>
                <w:szCs w:val="28"/>
              </w:rPr>
              <w:t>ечевая деятельность. Текст (6 часов)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Русский язык в Интернете.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Виды преобразования текстов.</w:t>
            </w:r>
          </w:p>
        </w:tc>
        <w:tc>
          <w:tcPr>
            <w:tcW w:w="3191" w:type="dxa"/>
          </w:tcPr>
          <w:p w:rsidR="002C2431" w:rsidRPr="005A0C41" w:rsidRDefault="002C2431" w:rsidP="000B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Разговорная речь. Анекдот. Шутка.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стиль. Деловое письмо.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 xml:space="preserve">Научно-учебный </w:t>
            </w:r>
            <w:proofErr w:type="spellStart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подстиль</w:t>
            </w:r>
            <w:proofErr w:type="spellEnd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. Доклад</w:t>
            </w:r>
            <w:proofErr w:type="gramStart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ообщение.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стиль. Проблемный очерк.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Прецедентные тексты.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2431" w:rsidTr="000B0976">
        <w:tc>
          <w:tcPr>
            <w:tcW w:w="675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2C2431" w:rsidRPr="003E0DDA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DA">
              <w:rPr>
                <w:rFonts w:ascii="Times New Roman" w:hAnsi="Times New Roman" w:cs="Times New Roman"/>
                <w:sz w:val="28"/>
                <w:szCs w:val="28"/>
              </w:rPr>
              <w:t>Представление исследовательских работ.</w:t>
            </w:r>
          </w:p>
        </w:tc>
        <w:tc>
          <w:tcPr>
            <w:tcW w:w="3191" w:type="dxa"/>
          </w:tcPr>
          <w:p w:rsidR="002C2431" w:rsidRDefault="002C2431" w:rsidP="000B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2431" w:rsidRPr="000A4777" w:rsidRDefault="002C2431" w:rsidP="002C2431">
      <w:pPr>
        <w:rPr>
          <w:rFonts w:ascii="Times New Roman" w:hAnsi="Times New Roman" w:cs="Times New Roman"/>
          <w:sz w:val="28"/>
          <w:szCs w:val="28"/>
        </w:rPr>
      </w:pPr>
    </w:p>
    <w:p w:rsidR="002C2431" w:rsidRPr="00502123" w:rsidRDefault="002C2431" w:rsidP="00502123">
      <w:pPr>
        <w:shd w:val="clear" w:color="auto" w:fill="FFFFFF"/>
        <w:spacing w:line="469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502123" w:rsidRPr="00502123" w:rsidRDefault="00502123" w:rsidP="00502123">
      <w:pPr>
        <w:shd w:val="clear" w:color="auto" w:fill="FFFFFF"/>
        <w:spacing w:line="282" w:lineRule="atLeast"/>
        <w:jc w:val="both"/>
        <w:rPr>
          <w:rFonts w:ascii="Helvetica" w:eastAsia="Times New Roman" w:hAnsi="Helvetica" w:cs="Times New Roman"/>
          <w:color w:val="212121"/>
          <w:lang w:eastAsia="ru-RU"/>
        </w:rPr>
      </w:pPr>
      <w:r w:rsidRPr="00502123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65597B" w:rsidRDefault="0065597B"/>
    <w:sectPr w:rsidR="0065597B" w:rsidSect="006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E06"/>
    <w:multiLevelType w:val="multilevel"/>
    <w:tmpl w:val="A132A2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65027"/>
    <w:multiLevelType w:val="multilevel"/>
    <w:tmpl w:val="6AB411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26639"/>
    <w:multiLevelType w:val="multilevel"/>
    <w:tmpl w:val="C364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123"/>
    <w:rsid w:val="0027769B"/>
    <w:rsid w:val="002C2431"/>
    <w:rsid w:val="00502123"/>
    <w:rsid w:val="005700EC"/>
    <w:rsid w:val="0065597B"/>
    <w:rsid w:val="008174EA"/>
    <w:rsid w:val="00A51C9E"/>
    <w:rsid w:val="00CC5D2B"/>
    <w:rsid w:val="00D3283E"/>
    <w:rsid w:val="00E9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123"/>
    <w:rPr>
      <w:b/>
      <w:bCs/>
    </w:rPr>
  </w:style>
  <w:style w:type="character" w:styleId="a5">
    <w:name w:val="Hyperlink"/>
    <w:basedOn w:val="a0"/>
    <w:uiPriority w:val="99"/>
    <w:semiHidden/>
    <w:unhideWhenUsed/>
    <w:rsid w:val="00502123"/>
    <w:rPr>
      <w:color w:val="0000FF"/>
      <w:u w:val="single"/>
    </w:rPr>
  </w:style>
  <w:style w:type="character" w:styleId="a6">
    <w:name w:val="Emphasis"/>
    <w:basedOn w:val="a0"/>
    <w:uiPriority w:val="20"/>
    <w:qFormat/>
    <w:rsid w:val="005021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1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Наштэйн</dc:creator>
  <cp:lastModifiedBy>Наштэйн</cp:lastModifiedBy>
  <cp:revision>2</cp:revision>
  <dcterms:created xsi:type="dcterms:W3CDTF">2021-03-12T09:30:00Z</dcterms:created>
  <dcterms:modified xsi:type="dcterms:W3CDTF">2021-03-13T02:29:00Z</dcterms:modified>
</cp:coreProperties>
</file>