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D7CF7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Муниципальное общеобразовательное учреждение</w:t>
      </w: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D7CF7">
        <w:rPr>
          <w:rFonts w:ascii="Times New Roman" w:eastAsia="Times New Roman" w:hAnsi="Times New Roman" w:cs="Times New Roman"/>
          <w:sz w:val="32"/>
          <w:szCs w:val="28"/>
          <w:lang w:eastAsia="ru-RU"/>
        </w:rPr>
        <w:t>средняя общеобразовательная школа с. Беклемишево</w:t>
      </w: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10280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2D7CF7" w:rsidRPr="002D7CF7" w:rsidTr="00AA75D6">
        <w:trPr>
          <w:trHeight w:val="2877"/>
          <w:jc w:val="center"/>
        </w:trPr>
        <w:tc>
          <w:tcPr>
            <w:tcW w:w="3426" w:type="dxa"/>
          </w:tcPr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МО учителей начальных классов МОУ СОШ 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Беклемишево 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Кадашникова</w:t>
            </w:r>
            <w:proofErr w:type="spellEnd"/>
            <w:r w:rsidRPr="002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Протокол № _____ </w:t>
            </w:r>
            <w:proofErr w:type="gramStart"/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  <w:proofErr w:type="gramEnd"/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«____»_________20___г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Заместитель директора 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УВР МОУ СОШ 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Беклемишево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Наштэйн И.М.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«___»___________20__г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СОШ 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Беклемишево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Холмогоров Д.Н.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Приказ № ___ </w:t>
            </w:r>
            <w:proofErr w:type="gramStart"/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  <w:proofErr w:type="gramEnd"/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7C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«____»________20___г</w:t>
            </w:r>
          </w:p>
          <w:p w:rsidR="002D7CF7" w:rsidRPr="002D7CF7" w:rsidRDefault="002D7CF7" w:rsidP="002D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2D7CF7">
        <w:rPr>
          <w:rFonts w:ascii="Times New Roman" w:eastAsia="Times New Roman" w:hAnsi="Times New Roman" w:cs="Times New Roman"/>
          <w:sz w:val="36"/>
          <w:szCs w:val="40"/>
          <w:lang w:eastAsia="ru-RU"/>
        </w:rPr>
        <w:t>РАБОЧАЯ ПРОГРАММА</w:t>
      </w: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2D7CF7">
        <w:rPr>
          <w:rFonts w:ascii="Times New Roman" w:eastAsia="Times New Roman" w:hAnsi="Times New Roman" w:cs="Times New Roman"/>
          <w:sz w:val="36"/>
          <w:szCs w:val="40"/>
          <w:lang w:eastAsia="ru-RU"/>
        </w:rPr>
        <w:t>ОСНОВНОГО ОБЩЕГО ОБРАЗОВАНИЯ</w:t>
      </w: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2D7CF7">
        <w:rPr>
          <w:rFonts w:ascii="Times New Roman" w:eastAsia="Times New Roman" w:hAnsi="Times New Roman" w:cs="Times New Roman"/>
          <w:sz w:val="36"/>
          <w:szCs w:val="40"/>
          <w:lang w:eastAsia="ru-RU"/>
        </w:rPr>
        <w:t>ПО ПРЕДМЕТУ ЭКОНОМИКА</w:t>
      </w: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2D7CF7">
        <w:rPr>
          <w:rFonts w:ascii="Times New Roman" w:eastAsia="Times New Roman" w:hAnsi="Times New Roman" w:cs="Times New Roman"/>
          <w:sz w:val="36"/>
          <w:szCs w:val="40"/>
          <w:lang w:eastAsia="ru-RU"/>
        </w:rPr>
        <w:t>10-11 класс</w:t>
      </w: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Холмогоров Даниил Николаевич</w:t>
      </w: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технологии</w:t>
      </w: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7" w:rsidRPr="002D7CF7" w:rsidRDefault="002D7CF7" w:rsidP="002D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Беклемишево</w:t>
      </w:r>
    </w:p>
    <w:p w:rsidR="00CA2A54" w:rsidRDefault="00CA2A54" w:rsidP="0044462D">
      <w:pPr>
        <w:tabs>
          <w:tab w:val="left" w:pos="7873"/>
        </w:tabs>
        <w:spacing w:after="0"/>
        <w:ind w:right="-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A2A54" w:rsidSect="00CA2A5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4462D" w:rsidRPr="0044462D" w:rsidRDefault="0044462D" w:rsidP="0044462D">
      <w:pPr>
        <w:tabs>
          <w:tab w:val="left" w:pos="7873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="009D24FC" w:rsidRPr="0044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CF7">
        <w:rPr>
          <w:rFonts w:ascii="Times New Roman" w:hAnsi="Times New Roman" w:cs="Times New Roman"/>
          <w:sz w:val="24"/>
          <w:szCs w:val="24"/>
        </w:rPr>
        <w:t>П</w:t>
      </w:r>
      <w:r w:rsidRPr="0044462D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по экономике для 10 – 11 классов (базовый уровень)</w:t>
      </w:r>
      <w:r w:rsidR="00602A15">
        <w:rPr>
          <w:rFonts w:ascii="Times New Roman" w:hAnsi="Times New Roman" w:cs="Times New Roman"/>
          <w:sz w:val="24"/>
          <w:szCs w:val="24"/>
        </w:rPr>
        <w:t xml:space="preserve"> </w:t>
      </w:r>
      <w:r w:rsidRPr="0044462D"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 </w:t>
      </w:r>
      <w:r>
        <w:rPr>
          <w:rFonts w:ascii="Times New Roman" w:hAnsi="Times New Roman" w:cs="Times New Roman"/>
          <w:sz w:val="24"/>
          <w:szCs w:val="24"/>
        </w:rPr>
        <w:t>Примерной программы среднего общего образования базового уровня по экономике</w:t>
      </w:r>
      <w:r w:rsidRPr="0044462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среднего общего образования. </w:t>
      </w:r>
    </w:p>
    <w:p w:rsidR="0044462D" w:rsidRPr="00B65DAA" w:rsidRDefault="0044462D" w:rsidP="0044462D">
      <w:pPr>
        <w:pStyle w:val="a6"/>
        <w:shd w:val="clear" w:color="auto" w:fill="FFFFFD"/>
        <w:ind w:left="57" w:right="-57" w:firstLine="567"/>
        <w:jc w:val="both"/>
        <w:rPr>
          <w:szCs w:val="28"/>
          <w:shd w:val="clear" w:color="auto" w:fill="FFFFFD"/>
        </w:rPr>
      </w:pPr>
      <w:r w:rsidRPr="0044462D">
        <w:t xml:space="preserve">  </w:t>
      </w:r>
      <w:r w:rsidRPr="0044462D">
        <w:rPr>
          <w:shd w:val="clear" w:color="auto" w:fill="FFFFFD"/>
        </w:rPr>
        <w:t xml:space="preserve">Изучение курса направлено на </w:t>
      </w:r>
      <w:r>
        <w:rPr>
          <w:shd w:val="clear" w:color="auto" w:fill="FFFFFD"/>
        </w:rPr>
        <w:t>реализацию</w:t>
      </w:r>
      <w:r w:rsidRPr="00B65DAA">
        <w:rPr>
          <w:szCs w:val="28"/>
          <w:shd w:val="clear" w:color="auto" w:fill="FFFFFD"/>
        </w:rPr>
        <w:t xml:space="preserve"> следующих </w:t>
      </w:r>
      <w:r>
        <w:rPr>
          <w:szCs w:val="28"/>
          <w:shd w:val="clear" w:color="auto" w:fill="FFFFFD"/>
        </w:rPr>
        <w:t>задач</w:t>
      </w:r>
      <w:r w:rsidRPr="00B65DAA">
        <w:rPr>
          <w:szCs w:val="28"/>
          <w:shd w:val="clear" w:color="auto" w:fill="FFFFFD"/>
        </w:rPr>
        <w:t xml:space="preserve">:                        </w:t>
      </w:r>
    </w:p>
    <w:p w:rsidR="0044462D" w:rsidRPr="0044462D" w:rsidRDefault="0044462D" w:rsidP="0044462D">
      <w:pPr>
        <w:numPr>
          <w:ilvl w:val="1"/>
          <w:numId w:val="22"/>
        </w:numPr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62D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формирование правосознания и правовой культуры, социально - правовой активности, </w:t>
      </w:r>
      <w:r w:rsidRPr="0044462D">
        <w:rPr>
          <w:rFonts w:ascii="Times New Roman" w:eastAsia="Times New Roman" w:hAnsi="Times New Roman" w:cs="Times New Roman"/>
          <w:sz w:val="24"/>
          <w:szCs w:val="24"/>
        </w:rPr>
        <w:t>понимание сущности экономических институт</w:t>
      </w:r>
      <w:bookmarkStart w:id="0" w:name="_GoBack"/>
      <w:bookmarkEnd w:id="0"/>
      <w:r w:rsidRPr="0044462D">
        <w:rPr>
          <w:rFonts w:ascii="Times New Roman" w:eastAsia="Times New Roman" w:hAnsi="Times New Roman" w:cs="Times New Roman"/>
          <w:sz w:val="24"/>
          <w:szCs w:val="24"/>
        </w:rPr>
        <w:t>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:rsidR="0044462D" w:rsidRPr="0044462D" w:rsidRDefault="0044462D" w:rsidP="0044462D">
      <w:pPr>
        <w:numPr>
          <w:ilvl w:val="1"/>
          <w:numId w:val="22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sz w:val="24"/>
          <w:szCs w:val="24"/>
        </w:rPr>
        <w:t>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4462D" w:rsidRPr="0044462D" w:rsidRDefault="0044462D" w:rsidP="0044462D">
      <w:pPr>
        <w:numPr>
          <w:ilvl w:val="1"/>
          <w:numId w:val="22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sz w:val="24"/>
          <w:szCs w:val="24"/>
        </w:rPr>
        <w:t>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44462D" w:rsidRPr="0044462D" w:rsidRDefault="0044462D" w:rsidP="0044462D">
      <w:pPr>
        <w:numPr>
          <w:ilvl w:val="1"/>
          <w:numId w:val="22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sz w:val="24"/>
          <w:szCs w:val="24"/>
        </w:rPr>
        <w:t>овладение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4462D" w:rsidRPr="0044462D" w:rsidRDefault="0044462D" w:rsidP="0044462D">
      <w:pPr>
        <w:numPr>
          <w:ilvl w:val="1"/>
          <w:numId w:val="22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sz w:val="24"/>
          <w:szCs w:val="24"/>
        </w:rPr>
        <w:t>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44462D" w:rsidRPr="0044462D" w:rsidRDefault="0044462D" w:rsidP="0044462D">
      <w:pPr>
        <w:numPr>
          <w:ilvl w:val="1"/>
          <w:numId w:val="22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44462D" w:rsidRPr="0044462D" w:rsidRDefault="0044462D" w:rsidP="0044462D">
      <w:pPr>
        <w:numPr>
          <w:ilvl w:val="1"/>
          <w:numId w:val="22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sz w:val="24"/>
          <w:szCs w:val="24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44462D" w:rsidRPr="0044462D" w:rsidRDefault="0044462D" w:rsidP="0044462D">
      <w:pPr>
        <w:numPr>
          <w:ilvl w:val="1"/>
          <w:numId w:val="22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 в России и мире.</w:t>
      </w:r>
    </w:p>
    <w:p w:rsidR="0044462D" w:rsidRDefault="0044462D" w:rsidP="0044462D">
      <w:pPr>
        <w:pStyle w:val="a6"/>
        <w:shd w:val="clear" w:color="auto" w:fill="FFFFFD"/>
        <w:ind w:left="57" w:right="-57" w:firstLine="567"/>
        <w:jc w:val="both"/>
        <w:rPr>
          <w:szCs w:val="28"/>
          <w:shd w:val="clear" w:color="auto" w:fill="FFFFFC"/>
        </w:rPr>
      </w:pPr>
      <w:r w:rsidRPr="00B65DAA">
        <w:rPr>
          <w:szCs w:val="28"/>
          <w:shd w:val="clear" w:color="auto" w:fill="FFFFFC"/>
        </w:rPr>
        <w:t xml:space="preserve">Изучение курса </w:t>
      </w:r>
      <w:r>
        <w:rPr>
          <w:szCs w:val="28"/>
          <w:shd w:val="clear" w:color="auto" w:fill="FFFFFC"/>
        </w:rPr>
        <w:t>рассчитано на 69 часов (по 1 часу</w:t>
      </w:r>
      <w:r w:rsidRPr="00B65DAA">
        <w:rPr>
          <w:szCs w:val="28"/>
          <w:shd w:val="clear" w:color="auto" w:fill="FFFFFC"/>
        </w:rPr>
        <w:t xml:space="preserve"> в неделю</w:t>
      </w:r>
      <w:r>
        <w:rPr>
          <w:szCs w:val="28"/>
          <w:shd w:val="clear" w:color="auto" w:fill="FFFFFC"/>
        </w:rPr>
        <w:t>; 35 часов в 10 классе и 34 часа в 11 классе</w:t>
      </w:r>
      <w:r w:rsidRPr="00B65DAA">
        <w:rPr>
          <w:szCs w:val="28"/>
          <w:shd w:val="clear" w:color="auto" w:fill="FFFFFC"/>
        </w:rPr>
        <w:t xml:space="preserve">). </w:t>
      </w:r>
    </w:p>
    <w:p w:rsidR="0044462D" w:rsidRDefault="0044462D" w:rsidP="0044462D">
      <w:pPr>
        <w:pStyle w:val="a6"/>
        <w:shd w:val="clear" w:color="auto" w:fill="FFFFFD"/>
        <w:spacing w:line="276" w:lineRule="auto"/>
        <w:ind w:left="57" w:right="-57" w:firstLine="567"/>
        <w:jc w:val="both"/>
        <w:rPr>
          <w:szCs w:val="28"/>
          <w:shd w:val="clear" w:color="auto" w:fill="FFFFFC"/>
        </w:rPr>
      </w:pPr>
      <w:r>
        <w:rPr>
          <w:szCs w:val="28"/>
          <w:shd w:val="clear" w:color="auto" w:fill="FFFFFC"/>
        </w:rPr>
        <w:t>В связи с увеличением количества часов, отводимых на изучение курса, по сравнению с количеством часов, предусмотренных примерным учебным планом, в содержание изучаемого материала включены отдельные темы, изучение которых предусмотрено на углубленном уровне. Целесообразность включения данных тем в содержание курса объясняется повышенным уровнем познавательной мотивации учащихся, необходимостью качественной подготовки к прохождению государственной итоговой аттестации в форме ЕГЭ по обществознанию, куда включены вопросы раздела экономики.</w:t>
      </w:r>
    </w:p>
    <w:p w:rsidR="00277044" w:rsidRPr="00B65DAA" w:rsidRDefault="00277044" w:rsidP="0044462D">
      <w:pPr>
        <w:pStyle w:val="a6"/>
        <w:shd w:val="clear" w:color="auto" w:fill="FFFFFD"/>
        <w:spacing w:line="276" w:lineRule="auto"/>
        <w:ind w:left="57" w:right="-57" w:firstLine="567"/>
        <w:jc w:val="both"/>
        <w:rPr>
          <w:szCs w:val="28"/>
          <w:shd w:val="clear" w:color="auto" w:fill="FFFFFC"/>
        </w:rPr>
      </w:pPr>
      <w:r>
        <w:rPr>
          <w:szCs w:val="28"/>
          <w:shd w:val="clear" w:color="auto" w:fill="FFFFFC"/>
        </w:rPr>
        <w:t>Кроме того, выделены отдельные уроки-практикумы на решение практических задач по наиболее значимым темам и разделам курса, а также работу с текстами экономического содержания.</w:t>
      </w:r>
    </w:p>
    <w:p w:rsidR="0044462D" w:rsidRDefault="0044462D" w:rsidP="0044462D">
      <w:pPr>
        <w:pStyle w:val="a6"/>
        <w:shd w:val="clear" w:color="auto" w:fill="FFFFFC"/>
        <w:ind w:left="57" w:right="-57" w:firstLine="567"/>
        <w:jc w:val="center"/>
        <w:rPr>
          <w:b/>
          <w:szCs w:val="28"/>
          <w:shd w:val="clear" w:color="auto" w:fill="FFFFFC"/>
        </w:rPr>
      </w:pPr>
      <w:r>
        <w:rPr>
          <w:b/>
          <w:szCs w:val="28"/>
          <w:shd w:val="clear" w:color="auto" w:fill="FFFFFC"/>
        </w:rPr>
        <w:lastRenderedPageBreak/>
        <w:t>ПЛАНИРУЕМЫЕ РЕЗУЛЬТАТЫ ОСВОЕНИЯ КУРСА</w:t>
      </w:r>
    </w:p>
    <w:p w:rsidR="0044462D" w:rsidRDefault="0044462D" w:rsidP="0044462D">
      <w:pPr>
        <w:spacing w:after="0"/>
        <w:ind w:left="57" w:right="-57" w:firstLine="567"/>
        <w:jc w:val="both"/>
        <w:rPr>
          <w:rStyle w:val="fontstyle01"/>
        </w:rPr>
      </w:pPr>
      <w:r>
        <w:rPr>
          <w:rStyle w:val="fontstyle01"/>
        </w:rPr>
        <w:t>Изучение предметной области "Общественные науки"</w:t>
      </w:r>
      <w:r>
        <w:rPr>
          <w:color w:val="000000"/>
        </w:rPr>
        <w:br/>
      </w:r>
      <w:r>
        <w:rPr>
          <w:rStyle w:val="fontstyle01"/>
        </w:rPr>
        <w:t>должно обеспечить:</w:t>
      </w:r>
    </w:p>
    <w:p w:rsidR="0044462D" w:rsidRDefault="0044462D" w:rsidP="0044462D">
      <w:pPr>
        <w:spacing w:after="0"/>
        <w:ind w:right="-57"/>
        <w:jc w:val="both"/>
        <w:rPr>
          <w:rStyle w:val="fontstyle01"/>
        </w:rPr>
      </w:pPr>
      <w:r>
        <w:rPr>
          <w:rStyle w:val="fontstyle01"/>
        </w:rPr>
        <w:t>- сформированность мировоззренческой, ценностно-смысловой</w:t>
      </w:r>
      <w:r>
        <w:rPr>
          <w:color w:val="000000"/>
        </w:rPr>
        <w:t xml:space="preserve"> </w:t>
      </w:r>
      <w:r>
        <w:rPr>
          <w:rStyle w:val="fontstyle01"/>
        </w:rPr>
        <w:t xml:space="preserve">сферы обучающихся, российской гражданской идентичности, </w:t>
      </w:r>
      <w:proofErr w:type="spellStart"/>
      <w:r>
        <w:rPr>
          <w:rStyle w:val="fontstyle01"/>
        </w:rPr>
        <w:t>поликультурности</w:t>
      </w:r>
      <w:proofErr w:type="spellEnd"/>
      <w:r>
        <w:rPr>
          <w:rStyle w:val="fontstyle01"/>
        </w:rPr>
        <w:t>,</w:t>
      </w:r>
      <w:r>
        <w:rPr>
          <w:color w:val="000000"/>
        </w:rPr>
        <w:t xml:space="preserve"> </w:t>
      </w:r>
      <w:r>
        <w:rPr>
          <w:rStyle w:val="fontstyle01"/>
        </w:rPr>
        <w:t>толерантности, приверженности ценностям, закрепленным Конституцией</w:t>
      </w:r>
      <w:r>
        <w:rPr>
          <w:color w:val="000000"/>
        </w:rPr>
        <w:t xml:space="preserve"> </w:t>
      </w:r>
      <w:r>
        <w:rPr>
          <w:rStyle w:val="fontstyle01"/>
        </w:rPr>
        <w:t>Российской Федерации;</w:t>
      </w:r>
    </w:p>
    <w:p w:rsidR="0044462D" w:rsidRDefault="0044462D" w:rsidP="0044462D">
      <w:pPr>
        <w:spacing w:after="0"/>
        <w:ind w:right="-57"/>
        <w:jc w:val="both"/>
        <w:rPr>
          <w:rStyle w:val="fontstyle01"/>
        </w:rPr>
      </w:pPr>
      <w:r>
        <w:rPr>
          <w:rStyle w:val="fontstyle01"/>
        </w:rPr>
        <w:t>- понимание роли России в многообразном, быстро</w:t>
      </w:r>
      <w:r>
        <w:rPr>
          <w:color w:val="000000"/>
        </w:rPr>
        <w:t xml:space="preserve"> </w:t>
      </w:r>
      <w:r>
        <w:rPr>
          <w:rStyle w:val="fontstyle01"/>
        </w:rPr>
        <w:t>меняющемся глобальном мире;</w:t>
      </w:r>
    </w:p>
    <w:p w:rsidR="0044462D" w:rsidRDefault="0044462D" w:rsidP="0044462D">
      <w:pPr>
        <w:spacing w:after="0"/>
        <w:ind w:right="-57"/>
        <w:jc w:val="both"/>
        <w:rPr>
          <w:rStyle w:val="fontstyle01"/>
        </w:rPr>
      </w:pPr>
      <w:r>
        <w:rPr>
          <w:rStyle w:val="fontstyle01"/>
        </w:rPr>
        <w:t>- сформированность навыков критического</w:t>
      </w:r>
      <w:r>
        <w:rPr>
          <w:color w:val="000000"/>
        </w:rPr>
        <w:t xml:space="preserve"> </w:t>
      </w:r>
      <w:r>
        <w:rPr>
          <w:rStyle w:val="fontstyle01"/>
        </w:rPr>
        <w:t>мышления, анализа и синтеза, умений оценивать и сопоставлять методы</w:t>
      </w:r>
      <w:r>
        <w:rPr>
          <w:color w:val="000000"/>
        </w:rPr>
        <w:t xml:space="preserve"> </w:t>
      </w:r>
      <w:r>
        <w:rPr>
          <w:rStyle w:val="fontstyle01"/>
        </w:rPr>
        <w:t>исследования, характерные для общественных наук;</w:t>
      </w:r>
    </w:p>
    <w:p w:rsidR="0044462D" w:rsidRDefault="0044462D" w:rsidP="0044462D">
      <w:pPr>
        <w:spacing w:after="0"/>
        <w:ind w:right="-57"/>
        <w:jc w:val="both"/>
        <w:rPr>
          <w:rStyle w:val="fontstyle01"/>
        </w:rPr>
      </w:pPr>
      <w:r>
        <w:rPr>
          <w:rStyle w:val="fontstyle01"/>
        </w:rPr>
        <w:t>- формирование целостного</w:t>
      </w:r>
      <w:r>
        <w:rPr>
          <w:color w:val="000000"/>
        </w:rPr>
        <w:t xml:space="preserve"> </w:t>
      </w:r>
      <w:r>
        <w:rPr>
          <w:rStyle w:val="fontstyle01"/>
        </w:rPr>
        <w:t>восприятия всего спектра природных, экономических, социальных</w:t>
      </w:r>
      <w:r>
        <w:rPr>
          <w:color w:val="000000"/>
        </w:rPr>
        <w:t xml:space="preserve"> </w:t>
      </w:r>
      <w:r>
        <w:rPr>
          <w:rStyle w:val="fontstyle01"/>
        </w:rPr>
        <w:t>реалий;</w:t>
      </w:r>
    </w:p>
    <w:p w:rsidR="0044462D" w:rsidRDefault="0044462D" w:rsidP="0044462D">
      <w:pPr>
        <w:spacing w:after="0"/>
        <w:ind w:right="-57"/>
        <w:jc w:val="both"/>
        <w:rPr>
          <w:rStyle w:val="fontstyle01"/>
        </w:rPr>
      </w:pPr>
      <w:r>
        <w:rPr>
          <w:rStyle w:val="fontstyle01"/>
        </w:rPr>
        <w:t>- сформированность умений обобщать, анализировать и оценивать</w:t>
      </w:r>
      <w:r>
        <w:rPr>
          <w:color w:val="000000"/>
        </w:rPr>
        <w:t xml:space="preserve"> </w:t>
      </w:r>
      <w:r>
        <w:rPr>
          <w:rStyle w:val="fontstyle01"/>
        </w:rPr>
        <w:t>информацию: теории, концепции, факты, имеющие отношение к общественному</w:t>
      </w:r>
      <w:r>
        <w:rPr>
          <w:color w:val="000000"/>
        </w:rPr>
        <w:t xml:space="preserve"> </w:t>
      </w:r>
      <w:r>
        <w:rPr>
          <w:rStyle w:val="fontstyle01"/>
        </w:rPr>
        <w:t>развитию и роли личности в нем, с целью проверки гипотез и интерпретации</w:t>
      </w:r>
      <w:r>
        <w:rPr>
          <w:color w:val="000000"/>
        </w:rPr>
        <w:t xml:space="preserve"> </w:t>
      </w:r>
      <w:r>
        <w:rPr>
          <w:rStyle w:val="fontstyle01"/>
        </w:rPr>
        <w:t>данных различных источников;</w:t>
      </w:r>
    </w:p>
    <w:p w:rsidR="0044462D" w:rsidRDefault="0044462D" w:rsidP="0044462D">
      <w:pPr>
        <w:spacing w:after="0"/>
        <w:ind w:right="-57"/>
        <w:jc w:val="both"/>
      </w:pPr>
      <w:r>
        <w:rPr>
          <w:rStyle w:val="fontstyle01"/>
        </w:rPr>
        <w:t>- владение знаниями о многообразии взглядов и</w:t>
      </w:r>
      <w:r>
        <w:rPr>
          <w:color w:val="000000"/>
        </w:rPr>
        <w:t xml:space="preserve"> </w:t>
      </w:r>
      <w:r>
        <w:rPr>
          <w:rStyle w:val="fontstyle01"/>
        </w:rPr>
        <w:t>теорий по тематике общественных наук.</w:t>
      </w:r>
      <w:r>
        <w:t xml:space="preserve"> </w:t>
      </w:r>
    </w:p>
    <w:p w:rsidR="0044462D" w:rsidRPr="0044462D" w:rsidRDefault="0044462D" w:rsidP="0044462D">
      <w:pPr>
        <w:spacing w:after="0"/>
        <w:ind w:right="-57"/>
        <w:jc w:val="both"/>
        <w:rPr>
          <w:rFonts w:cs="Times New Roman"/>
          <w:color w:val="000000"/>
          <w:szCs w:val="24"/>
        </w:rPr>
      </w:pPr>
    </w:p>
    <w:p w:rsidR="002A613A" w:rsidRPr="0044462D" w:rsidRDefault="0044462D" w:rsidP="0044462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 изучения экономики на базовом уровне включают:</w:t>
      </w:r>
    </w:p>
    <w:p w:rsidR="0044462D" w:rsidRPr="0044462D" w:rsidRDefault="0044462D" w:rsidP="0044462D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4462D">
        <w:t>1)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4462D" w:rsidRPr="0044462D" w:rsidRDefault="0044462D" w:rsidP="0044462D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4462D"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44462D" w:rsidRPr="0044462D" w:rsidRDefault="0044462D" w:rsidP="0044462D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4462D"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44462D" w:rsidRPr="0044462D" w:rsidRDefault="0044462D" w:rsidP="0044462D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4462D"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4462D" w:rsidRPr="0044462D" w:rsidRDefault="0044462D" w:rsidP="0044462D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4462D"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44462D" w:rsidRPr="0044462D" w:rsidRDefault="0044462D" w:rsidP="0044462D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4462D"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44462D" w:rsidRPr="0044462D" w:rsidRDefault="0044462D" w:rsidP="0044462D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4462D"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44462D" w:rsidRDefault="0044462D" w:rsidP="0044462D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4462D"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44462D" w:rsidRPr="0044462D" w:rsidRDefault="0044462D" w:rsidP="0044462D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</w:p>
    <w:p w:rsidR="0044462D" w:rsidRPr="0044462D" w:rsidRDefault="0044462D" w:rsidP="0044462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результате изучения учебного предмета «Экономика» на уровне среднего общего образования:</w:t>
      </w:r>
    </w:p>
    <w:p w:rsidR="0044462D" w:rsidRPr="0044462D" w:rsidRDefault="0044462D" w:rsidP="00444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4462D" w:rsidRPr="0044462D" w:rsidRDefault="0044462D" w:rsidP="0044462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62D" w:rsidRPr="0044462D" w:rsidRDefault="0044462D" w:rsidP="00444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Выявлять ограниченность ресурсов по отношению к потребностям;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различать свободное и экономическое благо;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выявлять факторы производства;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различать типы экономических систем.</w:t>
      </w:r>
    </w:p>
    <w:p w:rsidR="0044462D" w:rsidRPr="0044462D" w:rsidRDefault="0044462D" w:rsidP="00444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b/>
          <w:sz w:val="24"/>
          <w:szCs w:val="24"/>
        </w:rPr>
        <w:t>Микроэкономика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выявлять закономерности и взаимосвязь спроса и предложения;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выявлять виды ценных бумаг;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определять разницу между постоянными и переменными издержками;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объяснять взаимосвязь факторов производства и факторов дохода;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44462D" w:rsidRPr="0044462D" w:rsidRDefault="0044462D" w:rsidP="00444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b/>
          <w:sz w:val="24"/>
          <w:szCs w:val="24"/>
        </w:rPr>
        <w:t>Макроэкономика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Приводить примеры влияния государства на экономику;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выявлять общественно-полезные блага в собственном окружении;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определять назначение различных видов налогов;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выявлять сферы применения показателя ВВП;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приводить примеры макроэкономических последствий инфляции;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различать факторы, влияющие на экономический рост;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приводить примеры экономической функции денег в</w:t>
      </w:r>
      <w:r w:rsidRPr="0044462D">
        <w:rPr>
          <w:color w:val="FF0000"/>
          <w:sz w:val="24"/>
          <w:szCs w:val="24"/>
        </w:rPr>
        <w:t xml:space="preserve"> </w:t>
      </w:r>
      <w:r w:rsidRPr="0044462D">
        <w:rPr>
          <w:sz w:val="24"/>
          <w:szCs w:val="24"/>
        </w:rPr>
        <w:t>реальной жизни;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различать сферы применения различных форм денег;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различать виды кредитов и сферу их использования;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решать</w:t>
      </w:r>
      <w:r w:rsidRPr="0044462D">
        <w:rPr>
          <w:color w:val="FF0000"/>
          <w:sz w:val="24"/>
          <w:szCs w:val="24"/>
        </w:rPr>
        <w:t xml:space="preserve"> </w:t>
      </w:r>
      <w:r w:rsidRPr="0044462D">
        <w:rPr>
          <w:sz w:val="24"/>
          <w:szCs w:val="24"/>
        </w:rPr>
        <w:t>прикладные задачи на расчет процентной ставки по кредиту;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объяснять причины неравенства доходов;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приводить примеры социальных последствий безработицы.</w:t>
      </w:r>
    </w:p>
    <w:p w:rsidR="0044462D" w:rsidRPr="0044462D" w:rsidRDefault="0044462D" w:rsidP="00444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b/>
          <w:sz w:val="24"/>
          <w:szCs w:val="24"/>
        </w:rPr>
        <w:t>Международная экономика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lastRenderedPageBreak/>
        <w:t>Приводить примеры глобальных проблем в современных международных экономических отношениях;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объяснять назначение международной торговли;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приводить примеры глобализации мировой экономики;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44462D" w:rsidRPr="0044462D" w:rsidRDefault="0044462D" w:rsidP="0044462D">
      <w:pPr>
        <w:pStyle w:val="a"/>
        <w:spacing w:line="276" w:lineRule="auto"/>
        <w:rPr>
          <w:sz w:val="24"/>
          <w:szCs w:val="24"/>
        </w:rPr>
      </w:pPr>
      <w:r w:rsidRPr="0044462D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44462D" w:rsidRPr="0044462D" w:rsidRDefault="0044462D" w:rsidP="00444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4462D" w:rsidRPr="0044462D" w:rsidRDefault="0044462D" w:rsidP="004446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концепции экономики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Проводить анализ достоинств и недостатков типов экономических систем;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44462D" w:rsidRPr="0044462D" w:rsidRDefault="0044462D" w:rsidP="004446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b/>
          <w:i/>
          <w:sz w:val="24"/>
          <w:szCs w:val="24"/>
        </w:rPr>
        <w:t>Микроэкономика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объективно оценивать эффективность деятельности предприятия;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проводить анализ организационно-правовых форм крупного и малого бизнеса;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объяснять практическое назначение франчайзинга и сферы его применения;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сравнивать рынки с интенсивной и несовершенной конкуренцией;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lastRenderedPageBreak/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использовать знания о формах предпринимательства в реальной жизни;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выявлять предпринимательские способности;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44462D" w:rsidRPr="0044462D" w:rsidRDefault="0044462D" w:rsidP="004446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b/>
          <w:i/>
          <w:sz w:val="24"/>
          <w:szCs w:val="24"/>
        </w:rPr>
        <w:t>Макроэкономика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определять на основе различных параметров возможные уровни оплаты труда;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грамотно обращаться с деньгами в повседневной жизни;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44462D" w:rsidRPr="0044462D" w:rsidRDefault="0044462D" w:rsidP="004446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62D"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Международная экономика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lastRenderedPageBreak/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использовать экономические понятия в проектной деятельности;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определять влияние факторов, влияющих на валютный курс;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приводить примеры использования различных форм международных расчетов;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44462D" w:rsidRPr="0044462D" w:rsidRDefault="0044462D" w:rsidP="0044462D">
      <w:pPr>
        <w:pStyle w:val="a"/>
        <w:spacing w:line="276" w:lineRule="auto"/>
        <w:rPr>
          <w:i/>
          <w:sz w:val="24"/>
          <w:szCs w:val="24"/>
        </w:rPr>
      </w:pPr>
      <w:r w:rsidRPr="0044462D">
        <w:rPr>
          <w:i/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ED285B" w:rsidRPr="00DA50DC" w:rsidRDefault="00ED285B" w:rsidP="005B41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042" w:rsidRDefault="005B41BE" w:rsidP="00A06F1C">
      <w:pPr>
        <w:spacing w:before="6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</w:t>
      </w:r>
    </w:p>
    <w:p w:rsidR="000C6E77" w:rsidRPr="00A06F1C" w:rsidRDefault="00713218" w:rsidP="00A06F1C">
      <w:pPr>
        <w:spacing w:before="6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</w:t>
      </w:r>
      <w:r w:rsidR="00645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  <w:r w:rsidR="00A06F1C" w:rsidRPr="00A06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(35ч)</w:t>
      </w:r>
    </w:p>
    <w:p w:rsidR="000C6E77" w:rsidRPr="00DA50DC" w:rsidRDefault="00C1140C" w:rsidP="006470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9E621D"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0C6E77"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5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концепции экономики (9</w:t>
      </w:r>
      <w:r w:rsidR="000C6E77"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tbl>
      <w:tblPr>
        <w:tblStyle w:val="a5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645E0D" w:rsidRPr="00DA50DC" w:rsidTr="00645E0D">
        <w:tc>
          <w:tcPr>
            <w:tcW w:w="10207" w:type="dxa"/>
            <w:hideMark/>
          </w:tcPr>
          <w:p w:rsidR="00645E0D" w:rsidRPr="00DA50DC" w:rsidRDefault="00645E0D" w:rsidP="001A10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Экономика как наука и сфера деятельности человека.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Свободные и экономические блага. Потребности. Ограниченность ресурсов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Выбор и альтернативная стоимость.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Производство.  Факторы производства и факторные доходы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Производительность труда и факторы, влияющие на производительность труда.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Кривая производственных возможностей.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Экономическая система и ее функции.  Главные вопросы экономики.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Разделение труда, специализация и обмен.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экономических систем. Собственность.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Конкуренция.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Экономическая свобода.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Рынок капитала. Рынок земли. Выгоды обмена. </w:t>
            </w:r>
          </w:p>
        </w:tc>
      </w:tr>
      <w:tr w:rsidR="00645E0D" w:rsidRPr="00DA50DC" w:rsidTr="00645E0D">
        <w:trPr>
          <w:trHeight w:val="188"/>
        </w:trPr>
        <w:tc>
          <w:tcPr>
            <w:tcW w:w="10207" w:type="dxa"/>
            <w:hideMark/>
          </w:tcPr>
          <w:p w:rsidR="00645E0D" w:rsidRPr="00DA50DC" w:rsidRDefault="00645E0D" w:rsidP="00645E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6E77" w:rsidRPr="00DA50DC" w:rsidRDefault="000C6E77" w:rsidP="00647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  </w:t>
      </w:r>
      <w:r w:rsidR="00645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Микроэкономика</w:t>
      </w:r>
      <w:r w:rsidR="00333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(22</w:t>
      </w:r>
      <w:r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45E0D" w:rsidRPr="00DA50DC" w:rsidRDefault="000C6E77" w:rsidP="00647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645E0D" w:rsidRPr="00DA50DC" w:rsidTr="00645E0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E0D" w:rsidRPr="00DA50DC" w:rsidRDefault="00645E0D" w:rsidP="00645E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Рыночный спрос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Закон спроса.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спроса. Кривая спроса.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спроса и сдвиги кривых спроса. Товары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Гиффена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Рыночное п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редложение. Закон предложения.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предложения. Кривая предложения. Равновесная цена. Рыночное равновесие. Факторы предложения и сдвиги кривых предложения. Эластичность спроса. Эластичность предложения. Последствия введения фиксированных цен.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Потребности и полезность. Рациональный потребитель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Потребительский выбор. Защита прав потребителя.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бюджет.  Источни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семейных доходов, основные виды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 семьи.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Номинальные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реальные величины. Реальные и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номинальные доходы семьи. Личное подсобное хозяйство.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Неравенство доходов и его причины. Меры социальной поддержки. Сбережения. Потребительский и ипотечный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Страхование. Фирма и ее цели. Экономические цели фирмы. Факторы производства. Производство. Производительность труда, факторы, влияющие на нее. Источники финансирования бизнеса. Предпринимательство. Бизнес-план. Основные принципы менеджмента. Франчайзинг. Основные элементы маркетинга.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Реклама.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Издержки, выручка, прибыль.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Экономические и бухгалтерские затраты и прибыль. Закон убывающей отдачи. </w:t>
            </w:r>
            <w:r w:rsidRPr="00B5118D">
              <w:rPr>
                <w:rFonts w:ascii="Times New Roman" w:hAnsi="Times New Roman" w:cs="Times New Roman"/>
                <w:sz w:val="24"/>
                <w:szCs w:val="24"/>
              </w:rPr>
              <w:t>Постоянные и переменные издержки. Средние и предельные переменные издержки. Эффект масштаба. Предельные издержки и предельная выручка фирмы.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Максимизация прибыли.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Конкуренция.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Рынки с интенсивной конкуренцией. Рынки с ослабленной конкуренцией. Организационно-правовые формы предприятий. Товарищества. Кооперативы. Унитарные предприятия.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Акции, облигации и другие ценные бумаги. Фондовый рынок.</w:t>
            </w:r>
          </w:p>
        </w:tc>
      </w:tr>
      <w:tr w:rsidR="00645E0D" w:rsidRPr="00DA50DC" w:rsidTr="00645E0D">
        <w:tc>
          <w:tcPr>
            <w:tcW w:w="102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0D" w:rsidRPr="00DA50DC" w:rsidRDefault="00645E0D" w:rsidP="00645E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3C7A" w:rsidRDefault="000C6E77" w:rsidP="00333C7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3. </w:t>
      </w:r>
      <w:r w:rsidR="00645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Макроэкономика (2</w:t>
      </w:r>
      <w:r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ч).</w:t>
      </w:r>
    </w:p>
    <w:p w:rsidR="000C6E77" w:rsidRPr="00645E0D" w:rsidRDefault="00645E0D" w:rsidP="00333C7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Деньги и их функции. Банки. Вклады. </w:t>
      </w: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Банковская система.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Финансовые институты. </w:t>
      </w:r>
    </w:p>
    <w:p w:rsidR="00333C7A" w:rsidRDefault="00333C7A" w:rsidP="006470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40C" w:rsidRPr="00DA50DC" w:rsidRDefault="00EF317F" w:rsidP="00647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Итоговое повторение по курсу 10</w:t>
      </w:r>
      <w:r w:rsidR="00C1140C"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 </w:t>
      </w:r>
      <w:r w:rsidR="00171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333C7A">
        <w:rPr>
          <w:rFonts w:ascii="Times New Roman" w:hAnsi="Times New Roman" w:cs="Times New Roman"/>
          <w:color w:val="000000" w:themeColor="text1"/>
          <w:sz w:val="24"/>
          <w:szCs w:val="24"/>
        </w:rPr>
        <w:t>1 час</w:t>
      </w:r>
    </w:p>
    <w:p w:rsidR="009374C3" w:rsidRDefault="009374C3" w:rsidP="00647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Резерв времени </w:t>
      </w:r>
      <w:r w:rsidR="00333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1 час.</w:t>
      </w:r>
    </w:p>
    <w:p w:rsidR="00A06F1C" w:rsidRDefault="00A06F1C" w:rsidP="00A06F1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042" w:rsidRPr="002E3161" w:rsidRDefault="00A06F1C" w:rsidP="00A06F1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161"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  <w:r w:rsidR="00647042" w:rsidRPr="002E3161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A06F1C" w:rsidRPr="002E3161" w:rsidRDefault="00A06F1C" w:rsidP="00A06F1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161">
        <w:rPr>
          <w:rFonts w:ascii="Times New Roman" w:eastAsia="Calibri" w:hAnsi="Times New Roman" w:cs="Times New Roman"/>
          <w:b/>
          <w:sz w:val="24"/>
          <w:szCs w:val="24"/>
        </w:rPr>
        <w:t xml:space="preserve"> (34ч)</w:t>
      </w:r>
    </w:p>
    <w:p w:rsidR="00A06F1C" w:rsidRPr="002E3161" w:rsidRDefault="00A06F1C" w:rsidP="00A06F1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E0D" w:rsidRDefault="00A06F1C" w:rsidP="006470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161">
        <w:rPr>
          <w:rFonts w:ascii="Times New Roman" w:eastAsia="Calibri" w:hAnsi="Times New Roman" w:cs="Times New Roman"/>
          <w:b/>
          <w:sz w:val="24"/>
          <w:szCs w:val="24"/>
        </w:rPr>
        <w:t xml:space="preserve">Тема 1 </w:t>
      </w:r>
      <w:r w:rsidR="00277044">
        <w:rPr>
          <w:rFonts w:ascii="Times New Roman" w:eastAsia="Calibri" w:hAnsi="Times New Roman" w:cs="Times New Roman"/>
          <w:b/>
          <w:sz w:val="24"/>
          <w:szCs w:val="24"/>
        </w:rPr>
        <w:t>Ма</w:t>
      </w:r>
      <w:r w:rsidR="00333C7A">
        <w:rPr>
          <w:rFonts w:ascii="Times New Roman" w:eastAsia="Calibri" w:hAnsi="Times New Roman" w:cs="Times New Roman"/>
          <w:b/>
          <w:sz w:val="24"/>
          <w:szCs w:val="24"/>
        </w:rPr>
        <w:t>кроэкономика</w:t>
      </w:r>
      <w:r w:rsidR="00277044">
        <w:rPr>
          <w:rFonts w:ascii="Times New Roman" w:eastAsia="Calibri" w:hAnsi="Times New Roman" w:cs="Times New Roman"/>
          <w:b/>
          <w:sz w:val="24"/>
          <w:szCs w:val="24"/>
        </w:rPr>
        <w:t xml:space="preserve"> (23 часа</w:t>
      </w:r>
      <w:r w:rsidR="00645E0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277044" w:rsidRPr="002E3161" w:rsidTr="0027704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77044" w:rsidRPr="002E3161" w:rsidRDefault="00277044" w:rsidP="00570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bCs/>
                <w:sz w:val="24"/>
                <w:szCs w:val="24"/>
              </w:rPr>
              <w:t>Роль и задачи государства в экономике. Функции государства в экономике.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вмешательство в экономику. Частные и общественные блага.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доходов. Необходимость регулирования степени социального неравенства.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Внешние эффекты.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Налоги. Виды налогов.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Государственные доходы и расходы. Государственный бюджет. Государственный долг.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макроэкономику. Предмет макроэкономики. Основные макроэкономические проблемы.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макроэкономического анализа.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макроэкономические показатели.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системе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счетов. 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валового внутреннего продукта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, его структура и динамика.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и реальный ВВ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Макроэкономическое равновесие. Экономический рост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.  Показатели экономического роста. Факторы экономического роста.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Интенсивный и экстенсивный рост. Экономические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фазы. Причины и показатели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цикла. Виды циклов. Циклич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нециклические колебания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Труд. Рынок труда. Спрос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на труд и его факторы. Предложение труда. Заработная плата и стимулирование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оплата труда. Прожиточный минимум. Дискриминация на рынке труда. Занятость.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Понятие безработиц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ее причины и экономические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безработицы. Профсоюзы.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политика в области занятости.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денежного обращения.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ежная масса.  Денежные агрегаты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Инфляция и </w:t>
            </w:r>
            <w:r w:rsidRPr="002E3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дефляция;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виды инфляции. </w:t>
            </w:r>
            <w:r w:rsidRPr="002E3161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инфляции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Cоциальные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оследствия инфляции. Антиинфляционные меры.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Основы денежной политики государства.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EB0">
              <w:rPr>
                <w:rFonts w:ascii="Times New Roman" w:hAnsi="Times New Roman" w:cs="Times New Roman"/>
                <w:sz w:val="24"/>
                <w:szCs w:val="24"/>
              </w:rPr>
              <w:t>Совокупный спрос. Фискальная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ее ц</w:t>
            </w:r>
            <w:r w:rsidRPr="00222EB0">
              <w:rPr>
                <w:rFonts w:ascii="Times New Roman" w:hAnsi="Times New Roman" w:cs="Times New Roman"/>
                <w:sz w:val="24"/>
                <w:szCs w:val="24"/>
              </w:rPr>
              <w:t>ели и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2EB0">
              <w:rPr>
                <w:rFonts w:ascii="Times New Roman" w:hAnsi="Times New Roman" w:cs="Times New Roman"/>
                <w:sz w:val="24"/>
                <w:szCs w:val="24"/>
              </w:rPr>
              <w:t>Монетарная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  <w:r w:rsidRPr="0022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7044" w:rsidRPr="002E3161" w:rsidRDefault="00277044" w:rsidP="006470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F1C" w:rsidRPr="002E3161" w:rsidRDefault="00277044" w:rsidP="006470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Международная экономика</w:t>
      </w:r>
      <w:r w:rsidR="00A06F1C" w:rsidRPr="002E316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A477F" w:rsidRPr="002E316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06F1C" w:rsidRPr="002E3161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277044" w:rsidRPr="002E3161" w:rsidTr="0027704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77044" w:rsidRDefault="00277044" w:rsidP="00570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разделение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и сравнительные преимущества. Международная торговля.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политика в области международной торговли.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Внешнеторговая политика. Межнациональные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корпорации. Экспорт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Прямые иностранные инвестици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иностранного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инвестирования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финансовая система.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Валютный рынок.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Обменные курсы валют.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расчеты. Платежный баланс.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Глобальные экономические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Международное экономическое сотрудничество и интеграция.  Экономическая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грация. Региональная интеграция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. Международные экономические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044" w:rsidRPr="002E3161" w:rsidRDefault="00277044" w:rsidP="00570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экономики России – 1 час</w:t>
            </w:r>
          </w:p>
        </w:tc>
      </w:tr>
    </w:tbl>
    <w:p w:rsidR="00277044" w:rsidRDefault="00277044" w:rsidP="002770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F1C" w:rsidRDefault="00A06F1C" w:rsidP="002770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3161">
        <w:rPr>
          <w:rFonts w:ascii="Times New Roman" w:eastAsia="Calibri" w:hAnsi="Times New Roman" w:cs="Times New Roman"/>
          <w:b/>
          <w:sz w:val="24"/>
          <w:szCs w:val="24"/>
        </w:rPr>
        <w:t>Обобщение знаний по курсу экономики 11 класса – 1 час</w:t>
      </w:r>
    </w:p>
    <w:p w:rsidR="00277044" w:rsidRPr="002E3161" w:rsidRDefault="00277044" w:rsidP="002770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Резерв времени – 1 час</w:t>
      </w:r>
    </w:p>
    <w:p w:rsidR="000A477F" w:rsidRPr="002E3161" w:rsidRDefault="000A477F" w:rsidP="00A06F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77F" w:rsidRDefault="000A477F" w:rsidP="00A06F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9B2" w:rsidRPr="00DA50DC" w:rsidRDefault="00647042" w:rsidP="00647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 учителя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EF317F"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В.С.Автономов</w:t>
      </w:r>
      <w:proofErr w:type="spellEnd"/>
      <w:r w:rsidR="00EF317F"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Экономика.</w:t>
      </w:r>
      <w:r w:rsidR="005141BE"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10-11 класс</w:t>
      </w:r>
      <w:proofErr w:type="gramStart"/>
      <w:r w:rsidR="003509B2"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5C6"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605C6"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Учебник для 10-11 классов общеобразовательных учреждений.</w:t>
      </w:r>
      <w:r w:rsidR="005141BE"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17F"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- М.: Вита-Пресс,</w:t>
      </w:r>
      <w:r w:rsidR="00212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1291D" w:rsidRPr="0021291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509B2"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605C6"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09B2" w:rsidRDefault="003509B2" w:rsidP="00647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Бегенеева</w:t>
      </w:r>
      <w:proofErr w:type="spellEnd"/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Т.П. Поурочные разработки по экономике. Базовый уровень:10-11 классы. – М.:ВАКО, 2011.</w:t>
      </w:r>
    </w:p>
    <w:p w:rsidR="00647042" w:rsidRPr="00DA50DC" w:rsidRDefault="00647042" w:rsidP="00647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 уч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ащихс</w:t>
      </w:r>
      <w:r w:rsidRPr="0064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В.С.Автономов</w:t>
      </w:r>
      <w:proofErr w:type="spellEnd"/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Экономика. 10-11 класс</w:t>
      </w:r>
      <w:proofErr w:type="gramStart"/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Учебник для 10-11 классов общеобразовательных у</w:t>
      </w:r>
      <w:r w:rsidR="0021291D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чреждений. - М.: Вита-Пресс, 20</w:t>
      </w: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1291D" w:rsidRPr="00391CE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647042" w:rsidRDefault="00647042" w:rsidP="006470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044" w:rsidRDefault="00277044" w:rsidP="006470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044" w:rsidRDefault="00277044" w:rsidP="006470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042" w:rsidRDefault="00C1140C" w:rsidP="006470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</w:t>
      </w:r>
      <w:r w:rsidR="00A06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1140C" w:rsidRDefault="00647042" w:rsidP="006470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класс</w:t>
      </w:r>
    </w:p>
    <w:p w:rsidR="00647042" w:rsidRPr="00DA50DC" w:rsidRDefault="00647042" w:rsidP="00647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 учителя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В.С.Автономов</w:t>
      </w:r>
      <w:proofErr w:type="spellEnd"/>
      <w:r w:rsidR="003B6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Экономика. 10-11 класс</w:t>
      </w: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6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Базовый уровень</w:t>
      </w:r>
      <w:r w:rsidR="008572F5">
        <w:rPr>
          <w:rFonts w:ascii="Times New Roman" w:hAnsi="Times New Roman" w:cs="Times New Roman"/>
          <w:color w:val="000000" w:themeColor="text1"/>
          <w:sz w:val="24"/>
          <w:szCs w:val="24"/>
        </w:rPr>
        <w:t>. - М.: Вита-Пресс, 2018.</w:t>
      </w:r>
    </w:p>
    <w:p w:rsidR="008572F5" w:rsidRPr="00DA50DC" w:rsidRDefault="00647042" w:rsidP="00857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 уч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ащихс</w:t>
      </w:r>
      <w:r w:rsidRPr="0064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В.С.А</w:t>
      </w:r>
      <w:r w:rsidR="008572F5">
        <w:rPr>
          <w:rFonts w:ascii="Times New Roman" w:hAnsi="Times New Roman" w:cs="Times New Roman"/>
          <w:color w:val="000000" w:themeColor="text1"/>
          <w:sz w:val="24"/>
          <w:szCs w:val="24"/>
        </w:rPr>
        <w:t>втономов</w:t>
      </w:r>
      <w:proofErr w:type="spellEnd"/>
      <w:r w:rsidR="00857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Экономика. 10-11 класс</w:t>
      </w: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72F5" w:rsidRPr="00857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2F5">
        <w:rPr>
          <w:rFonts w:ascii="Times New Roman" w:hAnsi="Times New Roman" w:cs="Times New Roman"/>
          <w:color w:val="000000" w:themeColor="text1"/>
          <w:sz w:val="24"/>
          <w:szCs w:val="24"/>
        </w:rPr>
        <w:t>Базовый уровень. - М.: Вита-Пресс, 2018.</w:t>
      </w:r>
    </w:p>
    <w:p w:rsidR="00647042" w:rsidRPr="00DA50DC" w:rsidRDefault="00647042" w:rsidP="008572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5"/>
        <w:gridCol w:w="8388"/>
        <w:gridCol w:w="1134"/>
      </w:tblGrid>
      <w:tr w:rsidR="009E621D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8153A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9E621D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171031" w:rsidRDefault="00B34A38" w:rsidP="00171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концепции экономики</w:t>
            </w:r>
          </w:p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B5118D" w:rsidRDefault="00B511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1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9E621D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1D" w:rsidRPr="00DA50DC" w:rsidRDefault="009E621D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4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как наука и сфера деятельности человека</w:t>
            </w:r>
            <w:r w:rsidR="0049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Свободные и экономические блага.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E621D" w:rsidRPr="00DA50DC" w:rsidTr="00645E0D">
        <w:trPr>
          <w:trHeight w:val="188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1D" w:rsidRPr="00DA50DC" w:rsidRDefault="009E621D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Потребности. Ограниченность ресурсов</w:t>
            </w:r>
            <w:r w:rsidR="0049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Выбор и альтернативная стоимость.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E621D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1D" w:rsidRPr="00DA50DC" w:rsidRDefault="009E621D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Производство.  Факторы производства и факторные доходы.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1D" w:rsidRPr="00DA50DC" w:rsidRDefault="00645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E621D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1D" w:rsidRPr="00DA50DC" w:rsidRDefault="009E621D" w:rsidP="001A10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Производительность труда и факторы, влияющие на производительность труда. </w:t>
            </w:r>
            <w:r w:rsidR="00B34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Кривая производственных возможностей. </w:t>
            </w:r>
            <w:r w:rsidR="001A1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Разделение труда, специализация и обмен.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E621D" w:rsidRPr="00DA50DC" w:rsidTr="001A1039">
        <w:trPr>
          <w:trHeight w:val="273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1D" w:rsidRPr="00DA50DC" w:rsidRDefault="009E621D" w:rsidP="001A10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Экономическая система и ее функции.  Главные вопросы экономики.</w:t>
            </w:r>
            <w:r w:rsidR="0049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1D" w:rsidRPr="00DA50DC" w:rsidRDefault="009E621D" w:rsidP="00772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21D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 w:rsidP="00222E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экономических систем. Собственность.</w:t>
            </w:r>
            <w:r w:rsidR="0049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Конкуренция.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Экономическая свобода.</w:t>
            </w:r>
            <w:r w:rsidR="00B0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21D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B34A38" w:rsidP="00222E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Выгоды обмена. </w:t>
            </w:r>
            <w:r w:rsidR="00222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капитала. Рынок земли.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1D" w:rsidRPr="00DA50DC" w:rsidRDefault="009E6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практических задач по теме «Основные концепции экономики»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Default="00B5118D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</w:t>
            </w:r>
            <w:r w:rsidR="0067471F" w:rsidRPr="00B51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 «Основные концепции</w:t>
            </w:r>
            <w:r w:rsidR="00674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экономики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171031" w:rsidRDefault="0067471F" w:rsidP="00674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Микроэкономика</w:t>
            </w:r>
          </w:p>
          <w:p w:rsidR="0067471F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B5118D" w:rsidRDefault="00B5118D" w:rsidP="00674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1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Рыночный спрос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Закон спроса. </w:t>
            </w:r>
            <w:r w:rsidR="009E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спроса.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Кривая спроса.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спроса и сдвиги кривых спроса.</w:t>
            </w:r>
            <w:r w:rsidR="009E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Товары </w:t>
            </w:r>
            <w:proofErr w:type="spellStart"/>
            <w:r w:rsidR="009E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Гиффена</w:t>
            </w:r>
            <w:proofErr w:type="spellEnd"/>
            <w:r w:rsidR="009E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8E7E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Рыночное п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редложение. Закон предложения. </w:t>
            </w:r>
            <w:r w:rsidR="009E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предложения.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Кривая предложения.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8E7E15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Равновесная цена. Рыночное равновесие. Факторы предложения и сдвиги кривых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8E7E15" w:rsidP="008E7E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Эластичность спроса. Эластичность предложения.</w:t>
            </w:r>
            <w:r w:rsidR="00B51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Последствия введения фиксированных цен.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Потребности и полезность. Рациональный потребитель.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Потребительский выбор. Защита прав потребителя.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бюджет.  Источни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семейных доходов, основные виды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 семьи.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Номинальные и</w:t>
            </w:r>
            <w:r w:rsidR="00333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реальные величины. Реальные и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номинальные доходы семьи. Личное подсобное хозяйство.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Неравенство доходов и его причины.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Меры социальной поддержки. Сбережения. Потребительский и ипотечный 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Страхование.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561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Фирма и ее цели. Экономические цели фирмы. </w:t>
            </w:r>
            <w:r w:rsidR="008E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производства. Производство.  </w:t>
            </w:r>
            <w:r w:rsidR="00561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Производительность труда, факторы, влияющие на нее.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561B7F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74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сточники финансирования бизнеса.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561B7F" w:rsidP="00561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Предпринимательство. Бизнес-план. Основные принципы менеджмента. Франчайзинг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1B7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F" w:rsidRPr="00DA50DC" w:rsidRDefault="00561B7F" w:rsidP="00561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элементы маркетинга.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Реклама.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1B7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F" w:rsidRDefault="00561B7F" w:rsidP="00B511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Издержки, выручка, прибыль. </w:t>
            </w:r>
            <w:r w:rsidR="009E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Экономические и бухгалтерские затраты и </w:t>
            </w:r>
            <w:r w:rsidR="009E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прибыль. </w:t>
            </w:r>
            <w:r w:rsidR="00B51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убывающей отдачи.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B5118D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8D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8D" w:rsidRPr="00B5118D" w:rsidRDefault="00B5118D" w:rsidP="00561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8D">
              <w:rPr>
                <w:rFonts w:ascii="Times New Roman" w:hAnsi="Times New Roman" w:cs="Times New Roman"/>
                <w:sz w:val="24"/>
                <w:szCs w:val="24"/>
              </w:rPr>
              <w:t>Постоянные и переменные издержки. Средние и предельные переменные издержки. Эффект масштаба. Предельные издержки и предельная выручка фирмы.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Максимизация прибыли.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8D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561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Конкуренция. </w:t>
            </w:r>
            <w:r w:rsidR="00561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Рынки с интенсивной конкуренцией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561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1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Рынки с ослабленной конкуренцией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Организационно-правовые формы предприятий.</w:t>
            </w:r>
            <w:r w:rsidR="00561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Товарищества. Кооперативы.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B04987" w:rsidP="00674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Унитарные предприятия. 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561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Акции, облигации и другие ценные бумаги. Фондовый рынок.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118D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8D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8D" w:rsidRPr="00DA50DC" w:rsidRDefault="00B5118D" w:rsidP="00561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практических задач по теме «Микроэкономика»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8D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B511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B51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Микроэкономика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118D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8D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8D" w:rsidRPr="00B5118D" w:rsidRDefault="00B5118D" w:rsidP="00B511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1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Макроэкономика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8D" w:rsidRPr="00B5118D" w:rsidRDefault="00B5118D" w:rsidP="00674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1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B04987" w:rsidP="00B049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Деньги и их функции.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Банки. Вклады.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4987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87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87" w:rsidRDefault="00B04987" w:rsidP="00A471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Банковская система.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Финансовые институты.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87" w:rsidRPr="00DA50DC" w:rsidRDefault="00B04987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B5118D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</w:t>
            </w:r>
            <w:r w:rsidR="0067471F"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овторение по курсу 10 класса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1F" w:rsidRPr="00DA50DC" w:rsidTr="009E621D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 времени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A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рефератов по курсу экономики)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71F" w:rsidRPr="00DA50DC" w:rsidRDefault="0067471F" w:rsidP="0067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514B5" w:rsidRPr="00DA50DC" w:rsidRDefault="006514B5" w:rsidP="00651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4B5" w:rsidRPr="00DA50DC" w:rsidRDefault="006514B5" w:rsidP="00651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120" w:rsidRDefault="00A47120" w:rsidP="00A06F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042" w:rsidRDefault="00A06F1C" w:rsidP="00A06F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6F1C" w:rsidRDefault="00647042" w:rsidP="00A06F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</w:t>
      </w:r>
    </w:p>
    <w:p w:rsidR="00333C7A" w:rsidRPr="00DA50DC" w:rsidRDefault="00333C7A" w:rsidP="00333C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 учителя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В.С.Автономов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Экономика. 10-11 класс</w:t>
      </w: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Базовый</w:t>
      </w:r>
      <w:r w:rsidR="0039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уровень. - М.: Вита-Пресс,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C7A" w:rsidRPr="00DA50DC" w:rsidRDefault="00333C7A" w:rsidP="00333C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 уч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ащихс</w:t>
      </w:r>
      <w:r w:rsidRPr="0064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В.С.А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втономов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Экономика. 10-11 класс</w:t>
      </w:r>
      <w:r w:rsidRPr="00DA50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57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Базовый уровень. </w:t>
      </w:r>
      <w:r w:rsidR="00391CE2">
        <w:rPr>
          <w:rFonts w:ascii="Times New Roman" w:hAnsi="Times New Roman" w:cs="Times New Roman"/>
          <w:color w:val="000000" w:themeColor="text1"/>
          <w:sz w:val="24"/>
          <w:szCs w:val="24"/>
        </w:rPr>
        <w:t>- М.: Вита-Пресс,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7042" w:rsidRPr="00647042" w:rsidRDefault="00647042" w:rsidP="00647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577"/>
        <w:gridCol w:w="8496"/>
        <w:gridCol w:w="1241"/>
      </w:tblGrid>
      <w:tr w:rsidR="00374D63" w:rsidRPr="0034658E" w:rsidTr="00374D63">
        <w:tc>
          <w:tcPr>
            <w:tcW w:w="9073" w:type="dxa"/>
            <w:gridSpan w:val="2"/>
          </w:tcPr>
          <w:p w:rsidR="00374D63" w:rsidRPr="002E3161" w:rsidRDefault="00333C7A" w:rsidP="002E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Макроэкономика</w:t>
            </w:r>
          </w:p>
        </w:tc>
        <w:tc>
          <w:tcPr>
            <w:tcW w:w="1241" w:type="dxa"/>
          </w:tcPr>
          <w:p w:rsidR="00374D63" w:rsidRPr="002E3161" w:rsidRDefault="005E03A5" w:rsidP="00374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  <w:r w:rsidR="00374D63" w:rsidRPr="005E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C26672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6" w:type="dxa"/>
          </w:tcPr>
          <w:p w:rsidR="00374D63" w:rsidRPr="002E3161" w:rsidRDefault="00374D63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bCs/>
                <w:sz w:val="24"/>
                <w:szCs w:val="24"/>
              </w:rPr>
              <w:t>Роль и задачи государства в экономике.</w:t>
            </w:r>
            <w:r w:rsidR="00C021B7" w:rsidRPr="002E3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государства в экономике.</w:t>
            </w:r>
            <w:r w:rsidR="00990035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вмешательство в экономику.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6" w:type="dxa"/>
          </w:tcPr>
          <w:p w:rsidR="00374D63" w:rsidRPr="002E3161" w:rsidRDefault="00C021B7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Частные и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>бщественные блага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003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доходов. Необходимость регулирования степени социального неравенства.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Внешние эффекты.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6" w:type="dxa"/>
          </w:tcPr>
          <w:p w:rsidR="00374D63" w:rsidRPr="002E3161" w:rsidRDefault="00374D63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Налоги. Виды налогов.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6" w:type="dxa"/>
          </w:tcPr>
          <w:p w:rsidR="00374D63" w:rsidRPr="002E3161" w:rsidRDefault="00C021B7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доходы и расходы. 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 Государственный долг.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6" w:type="dxa"/>
          </w:tcPr>
          <w:p w:rsidR="00374D63" w:rsidRPr="0065323A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3A">
              <w:rPr>
                <w:rFonts w:ascii="Times New Roman" w:hAnsi="Times New Roman" w:cs="Times New Roman"/>
                <w:sz w:val="24"/>
                <w:szCs w:val="24"/>
              </w:rPr>
              <w:t>Практикум по теме «Государство и экономика»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6" w:type="dxa"/>
          </w:tcPr>
          <w:p w:rsidR="00374D63" w:rsidRPr="002E3161" w:rsidRDefault="00374D63" w:rsidP="0099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макроэкономику. Предмет макроэкономики. Основные макроэкономические проблемы. </w:t>
            </w:r>
            <w:r w:rsidR="00990035">
              <w:rPr>
                <w:rFonts w:ascii="Times New Roman" w:hAnsi="Times New Roman" w:cs="Times New Roman"/>
                <w:sz w:val="24"/>
                <w:szCs w:val="24"/>
              </w:rPr>
              <w:t>Особенности макроэкономического анализа.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6" w:type="dxa"/>
          </w:tcPr>
          <w:p w:rsidR="00374D63" w:rsidRPr="002E3161" w:rsidRDefault="00374D63" w:rsidP="0071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макроэкономические показатели. </w:t>
            </w:r>
            <w:r w:rsidR="00990035">
              <w:rPr>
                <w:rFonts w:ascii="Times New Roman" w:hAnsi="Times New Roman" w:cs="Times New Roman"/>
                <w:sz w:val="24"/>
                <w:szCs w:val="24"/>
              </w:rPr>
              <w:t>Представление о системе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счетов.  Понятие </w:t>
            </w:r>
            <w:r w:rsidR="00990035">
              <w:rPr>
                <w:rFonts w:ascii="Times New Roman" w:hAnsi="Times New Roman" w:cs="Times New Roman"/>
                <w:sz w:val="24"/>
                <w:szCs w:val="24"/>
              </w:rPr>
              <w:t>валового внутреннего продукта</w:t>
            </w:r>
            <w:r w:rsidR="00A858D6" w:rsidRPr="002E3161">
              <w:rPr>
                <w:rFonts w:ascii="Times New Roman" w:hAnsi="Times New Roman" w:cs="Times New Roman"/>
                <w:sz w:val="24"/>
                <w:szCs w:val="24"/>
              </w:rPr>
              <w:t>, его структура и динамика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34">
              <w:rPr>
                <w:rFonts w:ascii="Times New Roman" w:hAnsi="Times New Roman" w:cs="Times New Roman"/>
                <w:sz w:val="24"/>
                <w:szCs w:val="24"/>
              </w:rPr>
              <w:t>Номинальный и реальный ВВ</w:t>
            </w:r>
            <w:r w:rsidR="00715534" w:rsidRPr="002E316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6" w:type="dxa"/>
          </w:tcPr>
          <w:p w:rsidR="00374D63" w:rsidRPr="0065323A" w:rsidRDefault="0065323A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</w:t>
            </w:r>
            <w:r w:rsidRPr="0065323A">
              <w:rPr>
                <w:rFonts w:ascii="Times New Roman" w:hAnsi="Times New Roman" w:cs="Times New Roman"/>
                <w:sz w:val="24"/>
                <w:szCs w:val="24"/>
              </w:rPr>
              <w:t>ач на подсчет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23A">
              <w:rPr>
                <w:rFonts w:ascii="Times New Roman" w:hAnsi="Times New Roman" w:cs="Times New Roman"/>
                <w:sz w:val="24"/>
                <w:szCs w:val="24"/>
              </w:rPr>
              <w:t>льного и номинального ВВП, определение экономического роста.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6" w:type="dxa"/>
          </w:tcPr>
          <w:p w:rsidR="00374D63" w:rsidRPr="002E3161" w:rsidRDefault="006E46A5" w:rsidP="006E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Макроэкономическое равновесие. Экономический рост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>.  Показатели экономического роста. Факторы экономического роста.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Интенсивный и экстенсивный рост.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6" w:type="dxa"/>
          </w:tcPr>
          <w:p w:rsidR="00374D63" w:rsidRPr="002E3161" w:rsidRDefault="006E46A5" w:rsidP="006E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фазы. Причины и показатели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цикла. Виды циклов. Циклические и нециклические колебания  экономики.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6" w:type="dxa"/>
          </w:tcPr>
          <w:p w:rsidR="00374D63" w:rsidRPr="002E3161" w:rsidRDefault="006E46A5" w:rsidP="006E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 Рынок труда. Спрос</w:t>
            </w:r>
            <w:r w:rsidR="00A858D6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на труд и его факторы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58D6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труда. 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>Заработная плата и стимулирование труда.</w:t>
            </w:r>
            <w:r w:rsidR="00A858D6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12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оплата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Прожиточный минимум.</w:t>
            </w:r>
            <w:r w:rsidR="00A47120">
              <w:rPr>
                <w:rFonts w:ascii="Times New Roman" w:hAnsi="Times New Roman" w:cs="Times New Roman"/>
                <w:sz w:val="24"/>
                <w:szCs w:val="24"/>
              </w:rPr>
              <w:t xml:space="preserve"> Дискриминация на рынке труда. 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96" w:type="dxa"/>
          </w:tcPr>
          <w:p w:rsidR="00374D63" w:rsidRPr="002E3161" w:rsidRDefault="00374D63" w:rsidP="00DF5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280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Занятость. </w:t>
            </w:r>
            <w:r w:rsidR="00A858D6" w:rsidRPr="002E3161">
              <w:rPr>
                <w:rFonts w:ascii="Times New Roman" w:hAnsi="Times New Roman" w:cs="Times New Roman"/>
                <w:sz w:val="24"/>
                <w:szCs w:val="24"/>
              </w:rPr>
              <w:t>Понятие б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езработиц</w:t>
            </w:r>
            <w:r w:rsidR="00DF5280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="00A858D6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ее причины и экономические последствия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280" w:rsidRPr="0034658E" w:rsidTr="00374D63">
        <w:tc>
          <w:tcPr>
            <w:tcW w:w="577" w:type="dxa"/>
          </w:tcPr>
          <w:p w:rsidR="00DF5280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6" w:type="dxa"/>
          </w:tcPr>
          <w:p w:rsidR="00DF5280" w:rsidRPr="002E3161" w:rsidRDefault="00DF5280" w:rsidP="00DF5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безработицы. Профсоюзы.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политика в области занятости.</w:t>
            </w:r>
          </w:p>
        </w:tc>
        <w:tc>
          <w:tcPr>
            <w:tcW w:w="1241" w:type="dxa"/>
          </w:tcPr>
          <w:p w:rsidR="00DF5280" w:rsidRPr="002E3161" w:rsidRDefault="00DF5280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A5" w:rsidRPr="0034658E" w:rsidTr="00374D63">
        <w:tc>
          <w:tcPr>
            <w:tcW w:w="577" w:type="dxa"/>
          </w:tcPr>
          <w:p w:rsidR="005E03A5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6" w:type="dxa"/>
          </w:tcPr>
          <w:p w:rsidR="005E03A5" w:rsidRDefault="005E03A5" w:rsidP="00DF5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«Безработица»</w:t>
            </w:r>
          </w:p>
        </w:tc>
        <w:tc>
          <w:tcPr>
            <w:tcW w:w="1241" w:type="dxa"/>
          </w:tcPr>
          <w:p w:rsidR="005E03A5" w:rsidRPr="002E3161" w:rsidRDefault="005E03A5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6" w:type="dxa"/>
          </w:tcPr>
          <w:p w:rsidR="00374D63" w:rsidRPr="002E3161" w:rsidRDefault="007B4BF8" w:rsidP="00A4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>денежного обращения.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ежная масса.  Денежные агрегаты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8D6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6" w:type="dxa"/>
          </w:tcPr>
          <w:p w:rsidR="00374D63" w:rsidRPr="002E3161" w:rsidRDefault="00374D63" w:rsidP="007B4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Инфляция и </w:t>
            </w:r>
            <w:r w:rsidRPr="002E3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дефляция;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виды инфляции. </w:t>
            </w:r>
            <w:r w:rsidRPr="002E3161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инфляции</w:t>
            </w:r>
            <w:r w:rsidR="007B4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4BF8">
              <w:rPr>
                <w:rFonts w:ascii="Times New Roman" w:hAnsi="Times New Roman" w:cs="Times New Roman"/>
                <w:sz w:val="24"/>
                <w:szCs w:val="24"/>
              </w:rPr>
              <w:t>Cоциальные</w:t>
            </w:r>
            <w:proofErr w:type="spellEnd"/>
            <w:r w:rsidR="007B4B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оследствия инфляции.</w:t>
            </w:r>
            <w:r w:rsidR="00A858D6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Антиинфляционные меры.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6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Основы денежной политики государства.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3A5" w:rsidRPr="0034658E" w:rsidTr="00374D63">
        <w:tc>
          <w:tcPr>
            <w:tcW w:w="577" w:type="dxa"/>
          </w:tcPr>
          <w:p w:rsidR="005E03A5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6" w:type="dxa"/>
          </w:tcPr>
          <w:p w:rsidR="005E03A5" w:rsidRPr="00A47120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«Инфляция»</w:t>
            </w:r>
          </w:p>
        </w:tc>
        <w:tc>
          <w:tcPr>
            <w:tcW w:w="1241" w:type="dxa"/>
          </w:tcPr>
          <w:p w:rsidR="005E03A5" w:rsidRPr="002E3161" w:rsidRDefault="005E03A5" w:rsidP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6" w:type="dxa"/>
          </w:tcPr>
          <w:p w:rsidR="00374D63" w:rsidRPr="00222EB0" w:rsidRDefault="00222EB0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0">
              <w:rPr>
                <w:rFonts w:ascii="Times New Roman" w:hAnsi="Times New Roman" w:cs="Times New Roman"/>
                <w:sz w:val="24"/>
                <w:szCs w:val="24"/>
              </w:rPr>
              <w:t>Совокупный спрос. Фискальная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ее ц</w:t>
            </w:r>
            <w:r w:rsidRPr="00222EB0">
              <w:rPr>
                <w:rFonts w:ascii="Times New Roman" w:hAnsi="Times New Roman" w:cs="Times New Roman"/>
                <w:sz w:val="24"/>
                <w:szCs w:val="24"/>
              </w:rPr>
              <w:t>ели и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6" w:type="dxa"/>
          </w:tcPr>
          <w:p w:rsidR="00374D63" w:rsidRPr="00222EB0" w:rsidRDefault="00222EB0" w:rsidP="00A4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0">
              <w:rPr>
                <w:rFonts w:ascii="Times New Roman" w:hAnsi="Times New Roman" w:cs="Times New Roman"/>
                <w:sz w:val="24"/>
                <w:szCs w:val="24"/>
              </w:rPr>
              <w:t>Монетарная политика</w:t>
            </w:r>
            <w:r w:rsidR="00A47120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  <w:r w:rsidRPr="00222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:rsidR="00374D63" w:rsidRPr="002E3161" w:rsidRDefault="00374D63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6" w:type="dxa"/>
          </w:tcPr>
          <w:p w:rsidR="00374D63" w:rsidRPr="00222EB0" w:rsidRDefault="00374D63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«Макроэкономика»</w:t>
            </w:r>
          </w:p>
        </w:tc>
        <w:tc>
          <w:tcPr>
            <w:tcW w:w="1241" w:type="dxa"/>
          </w:tcPr>
          <w:p w:rsidR="00374D63" w:rsidRPr="002E3161" w:rsidRDefault="00F010A8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3A5" w:rsidRPr="0034658E" w:rsidTr="00374D63">
        <w:tc>
          <w:tcPr>
            <w:tcW w:w="577" w:type="dxa"/>
          </w:tcPr>
          <w:p w:rsidR="005E03A5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6" w:type="dxa"/>
          </w:tcPr>
          <w:p w:rsidR="005E03A5" w:rsidRPr="00222EB0" w:rsidRDefault="005E03A5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разделу «Макроэкономика»</w:t>
            </w:r>
          </w:p>
        </w:tc>
        <w:tc>
          <w:tcPr>
            <w:tcW w:w="1241" w:type="dxa"/>
          </w:tcPr>
          <w:p w:rsidR="005E03A5" w:rsidRPr="002E3161" w:rsidRDefault="005E03A5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3A" w:rsidRPr="0034658E" w:rsidTr="00374D63">
        <w:tc>
          <w:tcPr>
            <w:tcW w:w="577" w:type="dxa"/>
          </w:tcPr>
          <w:p w:rsidR="0065323A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6" w:type="dxa"/>
          </w:tcPr>
          <w:p w:rsidR="0065323A" w:rsidRPr="00222EB0" w:rsidRDefault="0065323A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«Макроэкономика»</w:t>
            </w:r>
          </w:p>
        </w:tc>
        <w:tc>
          <w:tcPr>
            <w:tcW w:w="1241" w:type="dxa"/>
          </w:tcPr>
          <w:p w:rsidR="0065323A" w:rsidRPr="002E3161" w:rsidRDefault="0065323A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9073" w:type="dxa"/>
            <w:gridSpan w:val="2"/>
          </w:tcPr>
          <w:p w:rsidR="00374D63" w:rsidRPr="002E3161" w:rsidRDefault="00374D63" w:rsidP="002E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экономика</w:t>
            </w:r>
          </w:p>
        </w:tc>
        <w:tc>
          <w:tcPr>
            <w:tcW w:w="1241" w:type="dxa"/>
          </w:tcPr>
          <w:p w:rsidR="00374D63" w:rsidRPr="002E3161" w:rsidRDefault="00F010A8" w:rsidP="00F01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96" w:type="dxa"/>
          </w:tcPr>
          <w:p w:rsidR="00374D63" w:rsidRPr="002E3161" w:rsidRDefault="00374D63" w:rsidP="0007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разделение труда. </w:t>
            </w:r>
            <w:r w:rsidR="001A1039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и сравнительные преимущества.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торговля.  </w:t>
            </w:r>
          </w:p>
        </w:tc>
        <w:tc>
          <w:tcPr>
            <w:tcW w:w="1241" w:type="dxa"/>
          </w:tcPr>
          <w:p w:rsidR="00374D63" w:rsidRPr="002E3161" w:rsidRDefault="00F010A8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6" w:type="dxa"/>
          </w:tcPr>
          <w:p w:rsidR="00374D63" w:rsidRPr="002E3161" w:rsidRDefault="00374D63" w:rsidP="0007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в области международной торговли.  </w:t>
            </w:r>
            <w:r w:rsidR="00074818">
              <w:rPr>
                <w:rFonts w:ascii="Times New Roman" w:hAnsi="Times New Roman" w:cs="Times New Roman"/>
                <w:sz w:val="24"/>
                <w:szCs w:val="24"/>
              </w:rPr>
              <w:t xml:space="preserve">Внешнеторговая политика. </w:t>
            </w:r>
          </w:p>
        </w:tc>
        <w:tc>
          <w:tcPr>
            <w:tcW w:w="1241" w:type="dxa"/>
          </w:tcPr>
          <w:p w:rsidR="00374D63" w:rsidRPr="002E3161" w:rsidRDefault="00F010A8" w:rsidP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6" w:type="dxa"/>
          </w:tcPr>
          <w:p w:rsidR="00374D63" w:rsidRPr="002E3161" w:rsidRDefault="00074818" w:rsidP="0007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корпорации. Экспорт капитал</w:t>
            </w:r>
            <w:r w:rsidR="005E03A5">
              <w:rPr>
                <w:rFonts w:ascii="Times New Roman" w:hAnsi="Times New Roman" w:cs="Times New Roman"/>
                <w:sz w:val="24"/>
                <w:szCs w:val="24"/>
              </w:rPr>
              <w:t>а. Прямые иностранные  инвестици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>и. Проблемы иностранного  инвестирования</w:t>
            </w:r>
          </w:p>
        </w:tc>
        <w:tc>
          <w:tcPr>
            <w:tcW w:w="1241" w:type="dxa"/>
          </w:tcPr>
          <w:p w:rsidR="00374D63" w:rsidRPr="002E3161" w:rsidRDefault="00F010A8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rPr>
          <w:trHeight w:val="60"/>
        </w:trPr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6" w:type="dxa"/>
          </w:tcPr>
          <w:p w:rsidR="00374D63" w:rsidRPr="002E3161" w:rsidRDefault="00374D63" w:rsidP="0007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финансовая система. </w:t>
            </w:r>
            <w:r w:rsidR="00074818">
              <w:rPr>
                <w:rFonts w:ascii="Times New Roman" w:hAnsi="Times New Roman" w:cs="Times New Roman"/>
                <w:sz w:val="24"/>
                <w:szCs w:val="24"/>
              </w:rPr>
              <w:t xml:space="preserve">Валютный рынок. 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Обменные курсы валют.  </w:t>
            </w:r>
            <w:r w:rsidR="0007481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расчеты. </w:t>
            </w:r>
            <w:r w:rsidR="00A47120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баланс. </w:t>
            </w:r>
          </w:p>
        </w:tc>
        <w:tc>
          <w:tcPr>
            <w:tcW w:w="1241" w:type="dxa"/>
          </w:tcPr>
          <w:p w:rsidR="00374D63" w:rsidRPr="002E3161" w:rsidRDefault="00F010A8" w:rsidP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6" w:type="dxa"/>
          </w:tcPr>
          <w:p w:rsidR="00374D63" w:rsidRPr="002E3161" w:rsidRDefault="00374D63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Глобальные экономические проблемы.</w:t>
            </w:r>
          </w:p>
        </w:tc>
        <w:tc>
          <w:tcPr>
            <w:tcW w:w="1241" w:type="dxa"/>
          </w:tcPr>
          <w:p w:rsidR="00374D63" w:rsidRPr="002E3161" w:rsidRDefault="00F010A8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6" w:type="dxa"/>
          </w:tcPr>
          <w:p w:rsidR="00374D63" w:rsidRPr="002E3161" w:rsidRDefault="00374D63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Международное экономическое сотрудничество и интеграция.  Экономическая инте</w:t>
            </w:r>
            <w:r w:rsidR="00074818">
              <w:rPr>
                <w:rFonts w:ascii="Times New Roman" w:hAnsi="Times New Roman" w:cs="Times New Roman"/>
                <w:sz w:val="24"/>
                <w:szCs w:val="24"/>
              </w:rPr>
              <w:t>грация. Региональная интеграция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. Международные экономические организации</w:t>
            </w:r>
          </w:p>
        </w:tc>
        <w:tc>
          <w:tcPr>
            <w:tcW w:w="1241" w:type="dxa"/>
          </w:tcPr>
          <w:p w:rsidR="00374D63" w:rsidRPr="002E3161" w:rsidRDefault="00F010A8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6" w:type="dxa"/>
          </w:tcPr>
          <w:p w:rsidR="00374D63" w:rsidRPr="002E3161" w:rsidRDefault="00374D63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5">
              <w:rPr>
                <w:rFonts w:ascii="Times New Roman" w:hAnsi="Times New Roman" w:cs="Times New Roman"/>
                <w:sz w:val="24"/>
                <w:szCs w:val="24"/>
              </w:rPr>
              <w:t>Практикум по теме «Международная экономика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374D63" w:rsidRPr="002E3161" w:rsidRDefault="00F010A8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96" w:type="dxa"/>
          </w:tcPr>
          <w:p w:rsidR="00374D63" w:rsidRPr="002E3161" w:rsidRDefault="00374D63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урок по разделу «Международная экономика»</w:t>
            </w:r>
          </w:p>
        </w:tc>
        <w:tc>
          <w:tcPr>
            <w:tcW w:w="1241" w:type="dxa"/>
          </w:tcPr>
          <w:p w:rsidR="00374D63" w:rsidRPr="002E3161" w:rsidRDefault="00F010A8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5E03A5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96" w:type="dxa"/>
          </w:tcPr>
          <w:p w:rsidR="00374D63" w:rsidRPr="002E3161" w:rsidRDefault="00A47120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современной экономики России. </w:t>
            </w:r>
            <w:r w:rsidR="00374D63"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74D63" w:rsidRPr="002E3161" w:rsidRDefault="003606AE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96" w:type="dxa"/>
          </w:tcPr>
          <w:p w:rsidR="00374D63" w:rsidRPr="002E3161" w:rsidRDefault="00374D63" w:rsidP="005E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 урок по </w:t>
            </w:r>
            <w:r w:rsidR="005E03A5">
              <w:rPr>
                <w:rFonts w:ascii="Times New Roman" w:hAnsi="Times New Roman" w:cs="Times New Roman"/>
                <w:sz w:val="24"/>
                <w:szCs w:val="24"/>
              </w:rPr>
              <w:t>курсу экономики 11 класса.</w:t>
            </w:r>
          </w:p>
        </w:tc>
        <w:tc>
          <w:tcPr>
            <w:tcW w:w="1241" w:type="dxa"/>
          </w:tcPr>
          <w:p w:rsidR="00374D63" w:rsidRPr="002E3161" w:rsidRDefault="003606AE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D63" w:rsidRPr="0034658E" w:rsidTr="00374D63">
        <w:tc>
          <w:tcPr>
            <w:tcW w:w="577" w:type="dxa"/>
          </w:tcPr>
          <w:p w:rsidR="00374D63" w:rsidRPr="002E3161" w:rsidRDefault="00374D63" w:rsidP="002E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96" w:type="dxa"/>
          </w:tcPr>
          <w:p w:rsidR="00374D63" w:rsidRPr="00A47120" w:rsidRDefault="00A47120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Резерв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курсу экономики 11 класса)</w:t>
            </w:r>
          </w:p>
          <w:p w:rsidR="00374D63" w:rsidRPr="002E3161" w:rsidRDefault="00374D63" w:rsidP="002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4D63" w:rsidRPr="002E3161" w:rsidRDefault="003606AE" w:rsidP="0034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14B5" w:rsidRPr="00DA50DC" w:rsidRDefault="006514B5" w:rsidP="00985F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C49" w:rsidRPr="00DA50DC" w:rsidRDefault="00EB0C49" w:rsidP="00985F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0C49" w:rsidRPr="00DA50DC" w:rsidSect="00D7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53B"/>
    <w:multiLevelType w:val="hybridMultilevel"/>
    <w:tmpl w:val="6706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29A9"/>
    <w:multiLevelType w:val="hybridMultilevel"/>
    <w:tmpl w:val="90DCCFE4"/>
    <w:lvl w:ilvl="0" w:tplc="DE3C615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8B4"/>
    <w:multiLevelType w:val="hybridMultilevel"/>
    <w:tmpl w:val="FC18E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CE36EE"/>
    <w:multiLevelType w:val="hybridMultilevel"/>
    <w:tmpl w:val="0298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73DC0"/>
    <w:multiLevelType w:val="multilevel"/>
    <w:tmpl w:val="4796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FF2F3B"/>
    <w:multiLevelType w:val="hybridMultilevel"/>
    <w:tmpl w:val="4C18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35F9E"/>
    <w:multiLevelType w:val="hybridMultilevel"/>
    <w:tmpl w:val="F2AEBE96"/>
    <w:lvl w:ilvl="0" w:tplc="0BBA39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C7982"/>
    <w:multiLevelType w:val="hybridMultilevel"/>
    <w:tmpl w:val="604A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A2A7E"/>
    <w:multiLevelType w:val="hybridMultilevel"/>
    <w:tmpl w:val="69568B5C"/>
    <w:lvl w:ilvl="0" w:tplc="3BBC041E"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430F6413"/>
    <w:multiLevelType w:val="hybridMultilevel"/>
    <w:tmpl w:val="F378E4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B768E"/>
    <w:multiLevelType w:val="hybridMultilevel"/>
    <w:tmpl w:val="D482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D3A2D"/>
    <w:multiLevelType w:val="hybridMultilevel"/>
    <w:tmpl w:val="1F602A04"/>
    <w:lvl w:ilvl="0" w:tplc="0BBA39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556DB9"/>
    <w:multiLevelType w:val="hybridMultilevel"/>
    <w:tmpl w:val="50BA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53A42"/>
    <w:multiLevelType w:val="hybridMultilevel"/>
    <w:tmpl w:val="7B40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87082"/>
    <w:multiLevelType w:val="hybridMultilevel"/>
    <w:tmpl w:val="5BE4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D2DA0"/>
    <w:multiLevelType w:val="hybridMultilevel"/>
    <w:tmpl w:val="2DB8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51A08"/>
    <w:multiLevelType w:val="hybridMultilevel"/>
    <w:tmpl w:val="BDA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C51C5"/>
    <w:multiLevelType w:val="hybridMultilevel"/>
    <w:tmpl w:val="D4926D22"/>
    <w:lvl w:ilvl="0" w:tplc="0BBA39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719DB"/>
    <w:multiLevelType w:val="hybridMultilevel"/>
    <w:tmpl w:val="2CA2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4BC1"/>
    <w:multiLevelType w:val="hybridMultilevel"/>
    <w:tmpl w:val="C730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04241"/>
    <w:multiLevelType w:val="hybridMultilevel"/>
    <w:tmpl w:val="D1263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6"/>
  </w:num>
  <w:num w:numId="5">
    <w:abstractNumId w:val="8"/>
  </w:num>
  <w:num w:numId="6">
    <w:abstractNumId w:val="6"/>
  </w:num>
  <w:num w:numId="7">
    <w:abstractNumId w:val="18"/>
  </w:num>
  <w:num w:numId="8">
    <w:abstractNumId w:val="21"/>
  </w:num>
  <w:num w:numId="9">
    <w:abstractNumId w:val="19"/>
  </w:num>
  <w:num w:numId="10">
    <w:abstractNumId w:val="17"/>
  </w:num>
  <w:num w:numId="11">
    <w:abstractNumId w:val="23"/>
  </w:num>
  <w:num w:numId="12">
    <w:abstractNumId w:val="7"/>
  </w:num>
  <w:num w:numId="13">
    <w:abstractNumId w:val="13"/>
  </w:num>
  <w:num w:numId="14">
    <w:abstractNumId w:val="20"/>
  </w:num>
  <w:num w:numId="15">
    <w:abstractNumId w:val="2"/>
  </w:num>
  <w:num w:numId="16">
    <w:abstractNumId w:val="22"/>
  </w:num>
  <w:num w:numId="17">
    <w:abstractNumId w:val="15"/>
  </w:num>
  <w:num w:numId="18">
    <w:abstractNumId w:val="4"/>
  </w:num>
  <w:num w:numId="19">
    <w:abstractNumId w:val="10"/>
  </w:num>
  <w:num w:numId="20">
    <w:abstractNumId w:val="11"/>
  </w:num>
  <w:num w:numId="21">
    <w:abstractNumId w:val="5"/>
  </w:num>
  <w:num w:numId="22">
    <w:abstractNumId w:val="14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63"/>
    <w:rsid w:val="00016E75"/>
    <w:rsid w:val="000243EF"/>
    <w:rsid w:val="00072D3F"/>
    <w:rsid w:val="00074818"/>
    <w:rsid w:val="00091CC2"/>
    <w:rsid w:val="000A477F"/>
    <w:rsid w:val="000B590F"/>
    <w:rsid w:val="000C2432"/>
    <w:rsid w:val="000C6E77"/>
    <w:rsid w:val="001657A3"/>
    <w:rsid w:val="00170FDB"/>
    <w:rsid w:val="00171031"/>
    <w:rsid w:val="001A1039"/>
    <w:rsid w:val="001D6AD1"/>
    <w:rsid w:val="00200708"/>
    <w:rsid w:val="0021291D"/>
    <w:rsid w:val="00222EB0"/>
    <w:rsid w:val="002728AC"/>
    <w:rsid w:val="00277044"/>
    <w:rsid w:val="002A38A3"/>
    <w:rsid w:val="002A613A"/>
    <w:rsid w:val="002D7CF7"/>
    <w:rsid w:val="002E3161"/>
    <w:rsid w:val="00333C7A"/>
    <w:rsid w:val="0034658E"/>
    <w:rsid w:val="003509B2"/>
    <w:rsid w:val="003606AE"/>
    <w:rsid w:val="00374D63"/>
    <w:rsid w:val="0038520D"/>
    <w:rsid w:val="00386EC4"/>
    <w:rsid w:val="00391CE2"/>
    <w:rsid w:val="003A7C7B"/>
    <w:rsid w:val="003B6B4E"/>
    <w:rsid w:val="003D6063"/>
    <w:rsid w:val="00400025"/>
    <w:rsid w:val="0044462D"/>
    <w:rsid w:val="00495F71"/>
    <w:rsid w:val="0049657D"/>
    <w:rsid w:val="004D235D"/>
    <w:rsid w:val="004E4B96"/>
    <w:rsid w:val="005015DA"/>
    <w:rsid w:val="005141BE"/>
    <w:rsid w:val="005367BC"/>
    <w:rsid w:val="00537992"/>
    <w:rsid w:val="005507A8"/>
    <w:rsid w:val="00561B7F"/>
    <w:rsid w:val="005678D6"/>
    <w:rsid w:val="005B41BE"/>
    <w:rsid w:val="005C3D4D"/>
    <w:rsid w:val="005D6AC4"/>
    <w:rsid w:val="005D76C8"/>
    <w:rsid w:val="005E03A5"/>
    <w:rsid w:val="005F17A1"/>
    <w:rsid w:val="00601E66"/>
    <w:rsid w:val="00602A15"/>
    <w:rsid w:val="0060425F"/>
    <w:rsid w:val="006055DA"/>
    <w:rsid w:val="00621775"/>
    <w:rsid w:val="00645E0D"/>
    <w:rsid w:val="00646390"/>
    <w:rsid w:val="00647042"/>
    <w:rsid w:val="00647FFA"/>
    <w:rsid w:val="006514B5"/>
    <w:rsid w:val="0065323A"/>
    <w:rsid w:val="0067471F"/>
    <w:rsid w:val="006B26C6"/>
    <w:rsid w:val="006E46A5"/>
    <w:rsid w:val="00705AF8"/>
    <w:rsid w:val="00713218"/>
    <w:rsid w:val="00715534"/>
    <w:rsid w:val="007721C2"/>
    <w:rsid w:val="00794746"/>
    <w:rsid w:val="007B3EF8"/>
    <w:rsid w:val="007B4BF8"/>
    <w:rsid w:val="007C1A7F"/>
    <w:rsid w:val="00803E6C"/>
    <w:rsid w:val="00825194"/>
    <w:rsid w:val="00856232"/>
    <w:rsid w:val="008572F5"/>
    <w:rsid w:val="0086195D"/>
    <w:rsid w:val="00873556"/>
    <w:rsid w:val="0088153A"/>
    <w:rsid w:val="008D6F5D"/>
    <w:rsid w:val="008E3357"/>
    <w:rsid w:val="008E7E15"/>
    <w:rsid w:val="008F6C2F"/>
    <w:rsid w:val="00934688"/>
    <w:rsid w:val="009374C3"/>
    <w:rsid w:val="00952869"/>
    <w:rsid w:val="009605C6"/>
    <w:rsid w:val="00965ADA"/>
    <w:rsid w:val="00975024"/>
    <w:rsid w:val="00985FE2"/>
    <w:rsid w:val="00990035"/>
    <w:rsid w:val="009D24FC"/>
    <w:rsid w:val="009E2BCF"/>
    <w:rsid w:val="009E621D"/>
    <w:rsid w:val="009F05D5"/>
    <w:rsid w:val="00A00FDA"/>
    <w:rsid w:val="00A06F1C"/>
    <w:rsid w:val="00A37CBE"/>
    <w:rsid w:val="00A47120"/>
    <w:rsid w:val="00A66BC1"/>
    <w:rsid w:val="00A73E60"/>
    <w:rsid w:val="00A830D9"/>
    <w:rsid w:val="00A858D6"/>
    <w:rsid w:val="00A87443"/>
    <w:rsid w:val="00A9777F"/>
    <w:rsid w:val="00AA3787"/>
    <w:rsid w:val="00AB50A0"/>
    <w:rsid w:val="00AC396D"/>
    <w:rsid w:val="00AE35F8"/>
    <w:rsid w:val="00AF4F53"/>
    <w:rsid w:val="00B04987"/>
    <w:rsid w:val="00B34A38"/>
    <w:rsid w:val="00B5118D"/>
    <w:rsid w:val="00B90FDC"/>
    <w:rsid w:val="00B94D94"/>
    <w:rsid w:val="00BB13DF"/>
    <w:rsid w:val="00BC27CB"/>
    <w:rsid w:val="00BF6A35"/>
    <w:rsid w:val="00C00500"/>
    <w:rsid w:val="00C021B7"/>
    <w:rsid w:val="00C1140C"/>
    <w:rsid w:val="00C26672"/>
    <w:rsid w:val="00C46B39"/>
    <w:rsid w:val="00C64EB0"/>
    <w:rsid w:val="00C96AAB"/>
    <w:rsid w:val="00CA2A54"/>
    <w:rsid w:val="00CC22A6"/>
    <w:rsid w:val="00CC6476"/>
    <w:rsid w:val="00CE6ECC"/>
    <w:rsid w:val="00D06148"/>
    <w:rsid w:val="00D72BEF"/>
    <w:rsid w:val="00D86CE4"/>
    <w:rsid w:val="00DA50DC"/>
    <w:rsid w:val="00DB7322"/>
    <w:rsid w:val="00DC676A"/>
    <w:rsid w:val="00DF5280"/>
    <w:rsid w:val="00E140BC"/>
    <w:rsid w:val="00E2414C"/>
    <w:rsid w:val="00E33F67"/>
    <w:rsid w:val="00E62679"/>
    <w:rsid w:val="00EB0C49"/>
    <w:rsid w:val="00EB6EA4"/>
    <w:rsid w:val="00ED285B"/>
    <w:rsid w:val="00EE1927"/>
    <w:rsid w:val="00EF317F"/>
    <w:rsid w:val="00EF624A"/>
    <w:rsid w:val="00F010A8"/>
    <w:rsid w:val="00F91664"/>
    <w:rsid w:val="00F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BEF"/>
  </w:style>
  <w:style w:type="paragraph" w:styleId="8">
    <w:name w:val="heading 8"/>
    <w:basedOn w:val="a0"/>
    <w:next w:val="a0"/>
    <w:link w:val="80"/>
    <w:unhideWhenUsed/>
    <w:qFormat/>
    <w:rsid w:val="000C6E77"/>
    <w:pPr>
      <w:keepNext/>
      <w:spacing w:after="0" w:line="240" w:lineRule="auto"/>
      <w:ind w:left="612" w:firstLine="708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5FE2"/>
    <w:pPr>
      <w:ind w:left="720"/>
      <w:contextualSpacing/>
    </w:pPr>
  </w:style>
  <w:style w:type="character" w:customStyle="1" w:styleId="80">
    <w:name w:val="Заголовок 8 Знак"/>
    <w:basedOn w:val="a1"/>
    <w:link w:val="8"/>
    <w:rsid w:val="000C6E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2"/>
    <w:rsid w:val="00514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0"/>
    <w:rsid w:val="00E241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1"/>
    <w:rsid w:val="00E2414C"/>
  </w:style>
  <w:style w:type="character" w:customStyle="1" w:styleId="c23">
    <w:name w:val="c23"/>
    <w:basedOn w:val="a1"/>
    <w:rsid w:val="00E2414C"/>
  </w:style>
  <w:style w:type="paragraph" w:customStyle="1" w:styleId="c46">
    <w:name w:val="c46"/>
    <w:basedOn w:val="a0"/>
    <w:rsid w:val="00E241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E2414C"/>
  </w:style>
  <w:style w:type="table" w:customStyle="1" w:styleId="1">
    <w:name w:val="Сетка таблицы1"/>
    <w:basedOn w:val="a2"/>
    <w:next w:val="a5"/>
    <w:uiPriority w:val="59"/>
    <w:rsid w:val="0034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44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446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0"/>
    <w:rsid w:val="0044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44462D"/>
    <w:pPr>
      <w:numPr>
        <w:numId w:val="2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44462D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BEF"/>
  </w:style>
  <w:style w:type="paragraph" w:styleId="8">
    <w:name w:val="heading 8"/>
    <w:basedOn w:val="a0"/>
    <w:next w:val="a0"/>
    <w:link w:val="80"/>
    <w:unhideWhenUsed/>
    <w:qFormat/>
    <w:rsid w:val="000C6E77"/>
    <w:pPr>
      <w:keepNext/>
      <w:spacing w:after="0" w:line="240" w:lineRule="auto"/>
      <w:ind w:left="612" w:firstLine="708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5FE2"/>
    <w:pPr>
      <w:ind w:left="720"/>
      <w:contextualSpacing/>
    </w:pPr>
  </w:style>
  <w:style w:type="character" w:customStyle="1" w:styleId="80">
    <w:name w:val="Заголовок 8 Знак"/>
    <w:basedOn w:val="a1"/>
    <w:link w:val="8"/>
    <w:rsid w:val="000C6E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2"/>
    <w:rsid w:val="00514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0"/>
    <w:rsid w:val="00E241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1"/>
    <w:rsid w:val="00E2414C"/>
  </w:style>
  <w:style w:type="character" w:customStyle="1" w:styleId="c23">
    <w:name w:val="c23"/>
    <w:basedOn w:val="a1"/>
    <w:rsid w:val="00E2414C"/>
  </w:style>
  <w:style w:type="paragraph" w:customStyle="1" w:styleId="c46">
    <w:name w:val="c46"/>
    <w:basedOn w:val="a0"/>
    <w:rsid w:val="00E241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E2414C"/>
  </w:style>
  <w:style w:type="table" w:customStyle="1" w:styleId="1">
    <w:name w:val="Сетка таблицы1"/>
    <w:basedOn w:val="a2"/>
    <w:next w:val="a5"/>
    <w:uiPriority w:val="59"/>
    <w:rsid w:val="0034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44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446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0"/>
    <w:rsid w:val="0044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44462D"/>
    <w:pPr>
      <w:numPr>
        <w:numId w:val="2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44462D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38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7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237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2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38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4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96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182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56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6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0C4D-E339-4ED2-983D-AA9A332E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ШКОЛА</cp:lastModifiedBy>
  <cp:revision>3</cp:revision>
  <dcterms:created xsi:type="dcterms:W3CDTF">2021-01-24T04:01:00Z</dcterms:created>
  <dcterms:modified xsi:type="dcterms:W3CDTF">2021-01-24T05:07:00Z</dcterms:modified>
</cp:coreProperties>
</file>