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6" w:rsidRPr="00507DF6" w:rsidRDefault="00507DF6" w:rsidP="00507DF6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РАБОЧАЯ ПРОГРАММА ПО АЛГЕБРЕ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7</w:t>
      </w: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КЛАСС.</w:t>
      </w:r>
    </w:p>
    <w:p w:rsidR="00507DF6" w:rsidRPr="00507DF6" w:rsidRDefault="00507DF6" w:rsidP="00507D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основного </w:t>
      </w:r>
      <w:r w:rsidRPr="00507DF6">
        <w:rPr>
          <w:rFonts w:ascii="Times New Roman" w:hAnsi="Times New Roman" w:cs="Times New Roman"/>
          <w:sz w:val="24"/>
          <w:szCs w:val="24"/>
        </w:rPr>
        <w:t xml:space="preserve">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алгебра, геометрия на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350 часов (3 часа в неделю на алгебру и 2 часа на геометрию). Данная рабочая программа по алгебре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класс, составлена из расчета 105 часов в год.</w:t>
      </w:r>
    </w:p>
    <w:p w:rsidR="00507DF6" w:rsidRPr="00507DF6" w:rsidRDefault="00507DF6" w:rsidP="00507D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курса алгебра </w:t>
      </w:r>
      <w:r>
        <w:rPr>
          <w:rFonts w:ascii="Times New Roman" w:hAnsi="Times New Roman" w:cs="Times New Roman"/>
          <w:sz w:val="24"/>
          <w:szCs w:val="24"/>
        </w:rPr>
        <w:t>в 7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классе соответствует Примерной основной образовательной программе и требований ФГОС среднего общего образования. На основе авторской программы А.Г. Мордковича по алгебре для общеобразовательных учреждений (М.: Мнемозина, 2011), </w:t>
      </w:r>
    </w:p>
    <w:p w:rsidR="00507DF6" w:rsidRPr="00507DF6" w:rsidRDefault="00507DF6" w:rsidP="00507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учебно-методический комплект состоит:</w:t>
      </w:r>
    </w:p>
    <w:p w:rsidR="00507DF6" w:rsidRPr="00B03A6F" w:rsidRDefault="00507DF6" w:rsidP="00B03A6F">
      <w:pPr>
        <w:pStyle w:val="11"/>
        <w:tabs>
          <w:tab w:val="left" w:pos="1050"/>
        </w:tabs>
        <w:spacing w:line="360" w:lineRule="auto"/>
        <w:ind w:hanging="1049"/>
        <w:jc w:val="both"/>
        <w:rPr>
          <w:b w:val="0"/>
        </w:rPr>
      </w:pPr>
      <w:r w:rsidRPr="00507DF6">
        <w:t xml:space="preserve">1. </w:t>
      </w:r>
      <w:r w:rsidR="00B03A6F" w:rsidRPr="002C5BC5">
        <w:rPr>
          <w:b w:val="0"/>
        </w:rPr>
        <w:t>Учебники</w:t>
      </w:r>
      <w:r w:rsidR="00B03A6F" w:rsidRPr="002C5BC5">
        <w:rPr>
          <w:color w:val="000000"/>
        </w:rPr>
        <w:t xml:space="preserve"> </w:t>
      </w:r>
      <w:r w:rsidR="00B03A6F" w:rsidRPr="002C5BC5">
        <w:rPr>
          <w:b w:val="0"/>
          <w:color w:val="000000"/>
        </w:rPr>
        <w:t>Алгебра 7 (в 2-х частях); авторы: А.Г. Мордкович, Т.Н. Мишустина, Е.Е. Тульчинская, Л.А. Александрова.</w:t>
      </w:r>
      <w:r w:rsidR="00B03A6F" w:rsidRPr="002C5BC5">
        <w:rPr>
          <w:b w:val="0"/>
        </w:rPr>
        <w:t xml:space="preserve"> </w:t>
      </w: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 1 год.</w:t>
      </w:r>
      <w:r w:rsidRPr="00507DF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 w:rsidRPr="00507DF6">
        <w:rPr>
          <w:rFonts w:ascii="Times New Roman" w:hAnsi="Times New Roman" w:cs="Times New Roman"/>
          <w:sz w:val="24"/>
          <w:szCs w:val="24"/>
        </w:rPr>
        <w:t>(Протокол педсовета № 5 от 03.04.2017, утверждена приказом № 45  от 07.04.2017г.)</w:t>
      </w:r>
      <w:r w:rsidRPr="00507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F6">
        <w:rPr>
          <w:rFonts w:ascii="Times New Roman" w:hAnsi="Times New Roman" w:cs="Times New Roman"/>
          <w:sz w:val="24"/>
          <w:szCs w:val="24"/>
        </w:rPr>
        <w:t>данная программа включает в себя три раздела:</w:t>
      </w: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1.Планируемые результаты освоения обучающимися ООПСОО;</w:t>
      </w: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2.Содержание учебного материала;</w:t>
      </w: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3.Календарно-тематическое планирование.</w:t>
      </w: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7DF6" w:rsidRPr="00507DF6" w:rsidRDefault="00507DF6" w:rsidP="00507DF6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1479" w:rsidRDefault="00A81479" w:rsidP="00A8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3E3" w:rsidRPr="00507DF6" w:rsidRDefault="005563E3" w:rsidP="00A8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07D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Планируемые результаты освоения учебного предмета.</w:t>
      </w:r>
    </w:p>
    <w:p w:rsidR="00D913BA" w:rsidRPr="005563E3" w:rsidRDefault="00D913BA" w:rsidP="00A8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3E3" w:rsidRPr="005563E3" w:rsidRDefault="005563E3" w:rsidP="005563E3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 «Алгебра»</w:t>
      </w:r>
    </w:p>
    <w:p w:rsidR="005563E3" w:rsidRPr="005563E3" w:rsidRDefault="005563E3" w:rsidP="005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«Алгебра» являются следующие качества: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независимость и критичность мышления;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воля и настойчивость в достижении цели.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является: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заданий учебников;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представленная в учебниках в явном виде организация материала по принципу минимакса;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обнаруживать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версии решения проблемы, осознавать 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интерпретировать в случае необходимости)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работая по плану,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сверять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действия с целью и, при необходимости, исправлять ошибки самостоятельно (в том числе 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корректировать план)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диалоге с учителем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выработанные критерии оценки.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анализировать, сравнивать, классифицировать и обобщать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факты и явления;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сравнение,  классификацию;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математические модели;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понимая позицию другого человека,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организовывать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свою точку зрения,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приводить аргументы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подтверждая их фактами;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выдвинуть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контраргументы;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критично относиться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своему мнению, с достоинством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взглянуть на ситуацию с иной позиции и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людьми иных позиций.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«Алгебра» являются следующие умения.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 знание о: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натуральных, целых, рациональных, иррациональных, действительных числах;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степенях с натуральными показателями и их свойствах;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одночленах и правилах действий с ними;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многочленах и правилах действий с ними;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формулах сокращённого умножения;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тождествах; методах доказательства тождеств;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линейных уравнениях с одним неизвестным и методах их решения;</w:t>
      </w:r>
    </w:p>
    <w:p w:rsidR="005563E3" w:rsidRPr="005563E3" w:rsidRDefault="005563E3" w:rsidP="005563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 двух линейных уравнений с двумя неизвестными и методах их решения.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с одночленами и многочленами;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выражениях формулы сокращённого умножения и применять их;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раскладывать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многочлены на множители;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тождественные преобразования целых алгебраических выражений;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доказывать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тождества с целыми алгебраическими выражениями;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линейные уравнения с одним неизвестным;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двух линейных уравнений с двумя неизвестными методом подстановки и методом алгебраического сложения;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текстовые задачи с помощью линейных уравнений и систем;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жизненных (компетентностных) задач, в которых используются математические средства;</w:t>
      </w:r>
    </w:p>
    <w:p w:rsidR="005563E3" w:rsidRDefault="005563E3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556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507DF6" w:rsidRPr="005563E3" w:rsidRDefault="00507DF6" w:rsidP="005563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3E3" w:rsidRPr="00507DF6" w:rsidRDefault="005563E3" w:rsidP="00556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07D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Содержание  учебного предмета «Алгебра»</w:t>
      </w:r>
    </w:p>
    <w:p w:rsidR="005563E3" w:rsidRPr="005563E3" w:rsidRDefault="005563E3" w:rsidP="005563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(6 часов)</w:t>
      </w:r>
    </w:p>
    <w:p w:rsidR="005563E3" w:rsidRPr="005563E3" w:rsidRDefault="005563E3" w:rsidP="005563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язык. Математическая модель  ( 15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Числовые выражения. Алгебраические выражения. Математический язык. Математическая модель. Линейное уравнение с одной переменной. Координатная прямая.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систематизировать и обобщить сведения о числовых выражениях, полученные в курсе математики 5-6 классов; сформировать понятие алгебраического выражения, систематизировать сведения о преобразованиях алгебраических выражений, приобретенные учащимися при изучении курса математики 5-6 классов. Научить составлять алгебраические выражения и простейшие уравнения; сформировать умения вычислять значения алгебраических выражений и решать линейные уравнения.</w:t>
      </w:r>
    </w:p>
    <w:p w:rsidR="005563E3" w:rsidRPr="005563E3" w:rsidRDefault="005563E3" w:rsidP="005563E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Линейная функция ( 12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Координатная плоскость. Линейное уравнение с двумя переменными и его график. Линейная функция и ее график. Линейная функция у=kх. Взаимное расположение графиков линейных функций.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Основная цель -познакомить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5563E3" w:rsidRPr="005563E3" w:rsidRDefault="005563E3" w:rsidP="005563E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двух линейных уравнений с двумя переменными ( 11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Понятие системы двух линейных уравнений с двумя переменными. Метод подстановки. Метод алгебраического сложения. Системы двух линейных уравнений с двумя переменными как математические модели реальных ситуаций.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Основная цель —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563E3" w:rsidRPr="005563E3" w:rsidRDefault="005563E3" w:rsidP="005563E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 с натуральным показателем и ее свойства ( 9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Степень с натуральным показателем и ее свойства.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Основная цель — выработать умение выполнять действия над степенями с натуральным показателем.</w:t>
      </w:r>
    </w:p>
    <w:p w:rsidR="005563E3" w:rsidRPr="005563E3" w:rsidRDefault="005563E3" w:rsidP="005563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Одночлены. Арифметические операции над одночленами (7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Одночлен. Стандартный вид одночлена. Сложение, вычитание, умножение и деление одночленов.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710" w:hanging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Основная цель — выработать умение выполнять арифметические действия над одночленами.</w:t>
      </w:r>
    </w:p>
    <w:p w:rsidR="005563E3" w:rsidRPr="005563E3" w:rsidRDefault="005563E3" w:rsidP="0055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   Многочлены. Арифметические операции над многочленами (14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588" w:hanging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Многочлен. Стандартный вид многочлена. Сложение, вычитание, умножение и деление многочленов. Формулы сокращенного умножения.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690" w:hanging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Основная цель — выработать умения выполнять сложение, вычитание, умножение и деление многочленов; умение применять формулы сокращенного умножения в преобразованиях целых выражений в многочлены.</w:t>
      </w:r>
    </w:p>
    <w:p w:rsidR="005563E3" w:rsidRPr="005563E3" w:rsidRDefault="005563E3" w:rsidP="005563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 многочленов на множители (17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многочлена на множители. Вынесение общего множителя за скобки. Способ группировки.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выработать умение раскладывать многочлены на множители, в том числе с применением формул сокращенного умножения.</w:t>
      </w:r>
    </w:p>
    <w:p w:rsidR="005563E3" w:rsidRPr="005563E3" w:rsidRDefault="005563E3" w:rsidP="005563E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 у=х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2 </w:t>
      </w: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часов)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у=х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ее график. Графическое решение уравнений.</w:t>
      </w:r>
    </w:p>
    <w:p w:rsidR="005563E3" w:rsidRPr="005563E3" w:rsidRDefault="005563E3" w:rsidP="005563E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дать представление о графическом решении уравнений на примере функции у=х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3E3" w:rsidRPr="00C360E8" w:rsidRDefault="005563E3" w:rsidP="005563E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(4 часа)</w:t>
      </w:r>
    </w:p>
    <w:p w:rsidR="00C360E8" w:rsidRPr="00507DF6" w:rsidRDefault="00C360E8" w:rsidP="005563E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 (3часа)</w:t>
      </w:r>
    </w:p>
    <w:p w:rsidR="00507DF6" w:rsidRPr="005563E3" w:rsidRDefault="00507DF6" w:rsidP="00507D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3E3" w:rsidRDefault="005563E3" w:rsidP="00556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07D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Тематическое планирование</w:t>
      </w:r>
    </w:p>
    <w:p w:rsidR="00507DF6" w:rsidRPr="00507DF6" w:rsidRDefault="00507DF6" w:rsidP="00556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14549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6318"/>
        <w:gridCol w:w="1984"/>
        <w:gridCol w:w="2410"/>
        <w:gridCol w:w="2693"/>
      </w:tblGrid>
      <w:tr w:rsidR="005563E3" w:rsidRPr="005563E3" w:rsidTr="00507DF6">
        <w:trPr>
          <w:trHeight w:val="55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главы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Самостоятельные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07DF6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5563E3" w:rsidRPr="005563E3" w:rsidTr="00507DF6">
        <w:trPr>
          <w:trHeight w:val="27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51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язык. Математическая модель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27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51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двух линейных уравнений с двумя переменными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25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63E3" w:rsidRPr="005563E3" w:rsidTr="00507DF6">
        <w:trPr>
          <w:trHeight w:val="51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Одночлены. Арифметические операции над одночленами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51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Многочлены. Арифметические операции над многочленами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30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многочленов на множители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35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у=х</w:t>
            </w: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63E3" w:rsidRPr="005563E3" w:rsidTr="00507DF6">
        <w:trPr>
          <w:trHeight w:val="17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60E8" w:rsidRPr="005563E3" w:rsidTr="00507DF6">
        <w:trPr>
          <w:trHeight w:val="17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0E8" w:rsidRPr="005563E3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0E8" w:rsidRPr="005563E3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0E8" w:rsidRPr="005563E3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0E8" w:rsidRPr="005563E3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0E8" w:rsidRPr="005563E3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3E3" w:rsidRPr="005563E3" w:rsidTr="00507DF6">
        <w:trPr>
          <w:trHeight w:val="29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C3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63E3" w:rsidRPr="005563E3" w:rsidRDefault="005563E3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5563E3" w:rsidRPr="005563E3" w:rsidRDefault="005563E3" w:rsidP="005563E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563E3" w:rsidRDefault="005563E3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07D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Календарно-тематическое планирование  </w:t>
      </w:r>
    </w:p>
    <w:p w:rsidR="00507DF6" w:rsidRPr="00507DF6" w:rsidRDefault="00507DF6" w:rsidP="005563E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14918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134"/>
        <w:gridCol w:w="1618"/>
        <w:gridCol w:w="933"/>
        <w:gridCol w:w="851"/>
        <w:gridCol w:w="2088"/>
        <w:gridCol w:w="5176"/>
        <w:gridCol w:w="1893"/>
      </w:tblGrid>
      <w:tr w:rsidR="00D913BA" w:rsidRPr="003D4C3B" w:rsidTr="003D4C3B"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913BA" w:rsidRPr="003D4C3B" w:rsidTr="003D4C3B">
        <w:trPr>
          <w:trHeight w:val="644"/>
        </w:trPr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 УУД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(знать, уметь, владеть)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 и личностные  УУД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(Л-л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ичностные,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егулятивные,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П-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коммуникативные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320"/>
        </w:trPr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3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математики  6  класса.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независимость и критичность мышления;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воля и настойчивость в достижении цели.</w:t>
            </w:r>
          </w:p>
          <w:p w:rsidR="00D913BA" w:rsidRPr="003D4C3B" w:rsidRDefault="00D913BA" w:rsidP="0050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Р: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умений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обнаруживать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формулировать учебную проблему, определять цель учебной деятельности, выбирать тему проекта;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выдвигать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версии решения проблемы, осознавать (и интерпретировать в случае необходимости)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(индивидуально или в группе) план решения проблемы (выполнения проекта);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сверять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действия с целью и, при необходимости, исправлять ошибки самостоятельно (в том числе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корректировать план)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совокупность умений по использованию математических знаний для решения различных математических задач и оценки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</w:t>
            </w:r>
            <w:r w:rsidRPr="003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результатов;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совокупность умений по использованию доказательной математической речи.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совокупность умений по работе с информацией, в том числе и с различными математическими текстами.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умения использовать математические средства для изучения и описания реальных процессов и явлений.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К: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умений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взаимодействие в группе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отстаивая свою точку зрения,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аргументы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подтверждая их фактами;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дискуссии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выдвинуть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контраргументы;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критично относиться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своему мнению, с достоинством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признавать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ошибочность своего мнения и корректировать его;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понимая позицию другого,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его речи: мнение факты; гипотезы, аксиомы, теории;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взглянуть на ситуацию с иной позиции и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людьми иных позиций.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1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основные действия с рациональными числами, применять свойства арифметических операций.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процента, уметь решать основные типы заданий на проценты.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пропорции, основного свойства пропорции, уметь решать задачи на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пропорции Уметь применять понятие пропорции при решении задач</w:t>
            </w: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26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31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8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Пропорция и ее применение при решении задач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54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31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5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Гл.1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язык. Математическая модель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составлять числовые и буквенные выражения, записывать математические свойства, правила, формулы на математическом языке;     - осуществлять числовые подстановки в алгебраические выражения и формулы и выполнять соответствующие вычисления; выражать из формулы одну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переменную через другие; находить область допустимых значений переменных в выражении.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и решать линейные уравнения и уравнения, сводящиеся к ним;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решать текстовые задачи алгебраическим методом: описывать реальную ситуацию в виде математической модели – линейного уравнения, решать полученное уравнение и интерпретировать результат. Уметь изображать числа и числовые промежутки на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координатной прямой, определять принадлежность точки данному числовому промежутку.</w:t>
            </w: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29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3D4C3B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D913BA" w:rsidRPr="003D4C3B" w:rsidTr="003D4C3B">
        <w:trPr>
          <w:trHeight w:val="16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21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язык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26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язык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2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DF6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модель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34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модель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D913BA" w:rsidRPr="003D4C3B" w:rsidTr="003D4C3B">
        <w:trPr>
          <w:trHeight w:val="6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23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</w:t>
            </w:r>
          </w:p>
        </w:tc>
      </w:tr>
      <w:tr w:rsidR="00D913BA" w:rsidRPr="003D4C3B" w:rsidTr="003D4C3B">
        <w:trPr>
          <w:trHeight w:val="29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3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9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«Математический язык. Математическая модель»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250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теме: «Математический язык. Математическая модель»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на координатной плоскости точки и фигуры по заданным координатам, фигуры, симметричные данным относительно координатных осей и начала координат, а также определять координаты точек, данных на координатной плоскости.  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записывать уравнения прямых, параллельных координатным осям.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-уметь ставить цели, планировать свою деятельность, осуществлять самоконтроль и самооценку.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- уметь осознанно читать математический текст, находить информацию в учебнике по заданной теме.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на наглядно-интуитивном уровне проводить наблюдение, исследование, анализ, делать выводы.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Линейное уравнение с двумя переменными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математической модели</w:t>
            </w: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2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линейной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8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линейное уравнение с двумя переменными. Уметь узнавать указанные уравнения, выражать в них одну переменную через другую,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определять, является ли пара чисел решением уравнения с двумя переменными.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строить прямую, которая является графиком данного линейного уравнения с двумя переменными.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Понимать, что такое линейная функция, что такое независимая переменная –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аргумент, зависимая переменная – функция.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 задания функции формулой и графически,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составлять таблицы значений функции.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строить и читать графики линейной функции, находить по графику значение одной переменной по значению другой, определять наименьшее и наибольшее значения функции, решать графически линейные уравнения и неравенства. Умение показывать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схематически положение на координатной плоскости графиков функций </w:t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1" o:spid="_x0000_s1029" alt="https://lh6.googleusercontent.com/uyscyG72fVZiT0U3I4XvsQzGsWX2qGB70eEgVliRYEllSH_NJnqjrWjlCkyj6rPEO3JJZJIDOCM0lBNbLbDNY9Tj58XGgyv21nySPcwiAMQb_CsZYJt-tmm_1QSCRo1AvJO9zHm5jO8M2rsnp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2" o:spid="_x0000_s1028" alt="https://lh6.googleusercontent.com/uyscyG72fVZiT0U3I4XvsQzGsWX2qGB70eEgVliRYEllSH_NJnqjrWjlCkyj6rPEO3JJZJIDOCM0lBNbLbDNY9Tj58XGgyv21nySPcwiAMQb_CsZYJt-tmm_1QSCRo1AvJO9zHm5jO8M2rsnp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зависимости от значений коэффициентов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уметь решать по образцу и алгоритму, проводить аналогии.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проектную деятельность.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- уметь вести диалог, слушать, аргументировано высказывать свои суждения. быстро включаться в деятельность взаимодействовать с товарищами по классу в деловой ситуации.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27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у=kх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5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функции у=kх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30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проект</w:t>
            </w:r>
          </w:p>
        </w:tc>
      </w:tr>
      <w:tr w:rsidR="00D913BA" w:rsidRPr="003D4C3B" w:rsidTr="003D4C3B">
        <w:trPr>
          <w:trHeight w:val="48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«Линейная функция». Подготовка к контрольной работе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30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теме: «Линейная функция»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Гл. 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Системы двух линейных уравнений с двумя переменными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того, что такое система двух линейных уравнений с двумя переменными. Умение узнавать указанные системы, определять, является ли пара чисел решением системы двух линейных уравнений с двумя переменными. Умение решать системы двух линейных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уравнений с двумя переменными графическим методом, использовать функционально-графические представления для исследования систем уравнений на предмет числа решений. Умение решать системы двух линейных уравнений с двумя переменными методом подстановки и алгебраического сложения. Умение решать текстовые задачи алгебраическим методом, составляя математическую модель задачи в виде системы двух линейных уравнений с двумя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переменными, решать полученную систему и интерпретировать результат.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независимость и критичность мышления;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воля и настойчивость в достижении цели.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умений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обнаруживать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формулировать учебную проблему, определять цель учебной деятельности, выбирать тему проекта;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выдвигать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версии решения проблемы, осознавать (и интерпретировать в случае необходимости)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(индивидуально или в группе) план решения проблемы (выполнения проекта);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сверять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действия с целью и, при необходимости, исправлять ошибки самостоятельно (в том числе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корректировать план)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3D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выработанные критерии оценки.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3D4C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результатов;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совокупность умений по использованию доказательной математической речи.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совокупность умений по работе с информацией, в том числе и с различными математическими текстами.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умения использовать математические средства для изучения и описания реальных процессов и явлений.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двух линейных уравнений с двумя переменными. Основные понятия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математической модели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метод решения систем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подстановки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методом подстановки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методом подстановки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алгебраического сложения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алгебраического сложения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913BA" w:rsidRPr="003D4C3B" w:rsidTr="003D4C3B">
        <w:trPr>
          <w:trHeight w:val="31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3 по теме: «Системы двух линейных уравнений с двумя переменными»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определения степени с натуральным показателем и ее свойств, умение вычислять степень числа. Знание табличных значений степеней 2, 3, 5, 10.  Понятие степени с нулевым показателем. Умение применять свойства степени для преобразования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 и вычислений. Умение конструировать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ставить цели, планировать свою деятельность, прогнозировать результат, осуществлять самоконтроль и самооценку.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вести диалог, умение слушать, аргументировано высказывать свои суждения.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степеней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предложения с помощью связок «если…, то…», воспроизводить несложные доказательства изученных теорем о свойствах степени с натуральным показателем. Умение решать простейшие уравнения, используя определение степени с неотрицательным целым показателем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читать математический текст и находить информацию в учебнике по заданной теме. Умение на наглядно-интуитивном уровне проводить наблюдение, исследование, анализ, делать выводы. Первичное умение проводить доказательство утверждения. Умение выполнять действия по правилу и образцу. Умение осуществлять мини проектную деятельность.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степеней с одинаковыми показателями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степеней с одинаковыми показателями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нулевым 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66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упражнений на применение свойств степени с натуральным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показателем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Одночлены. Арифметические операции над одночленами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одночлена. Стандартный вид одночлена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Понимание, что такое одночлен. Умение записывать одночлены в стандартном виде, умение приводить одночлены к стандартному виду. Умение выполнять сложение и вычитание подобных одночленов, умножение одночленов, возведение одночлена в степень, деление одночлена на одночлен в корректных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ставить цели, планировать свою деятельность, прогнозировать результат, осуществлять самоконтроль и самооценку.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читать математический текст и находить информацию в учебнике по заданной теме. Умение проводить наблюдение, сравнивать, анализировать ситуацию, делать выводы. Умение работать по правилу и образцу. Умение осуществлять мини проектную деятельность.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вести диалог, умение слушать, аргументировано высказывать свои суждения.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одночленов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одночленов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одночленов в натуральную степень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одночлена на одночлен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теме: «Одночлены. Арифметические операции над одночленами»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Многочлены. Арифметические операции над многочленами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Основные понятия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Понимание, что такое многочлен. Умение записывать многочлены в стандартном виде, умение выполнять сложение и вычитание многочленов, умножение многочлена на одночлен, умножение многочлена на многочлен.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применять правило умножения многочленов для выведения формул разности квадратов, квадрата двучлена и суммы (разности) кубов. Умение применять формулы сокращенного умножения для преобразования алгебраических выражений. Умение выполнять деление многочлена на одночлен, если такое деление корректно.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ставить цели, планировать свою деятельность, прогнозировать результат, осуществлять самоконтроль и самооценку.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читать математический текст и находить информацию в учебнике по заданной теме. Умение проводить наблюдение, сравнивать, анализировать ситуацию, делать выводы. Умение работать по правилу и образцу. Умение осуществлять мини проектную деятельность.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вести диалог, умение слушать, аргументировано высказывать свои суждения.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одночлен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одночлен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многочлена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многочлен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над многочленами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умножения. Квадрат суммы и квадрат разности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кубов и сумма кубов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многочлена на одночлен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№5 по теме: «Формулы 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сокращенного умножения»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способ, которым данный многочлен можно разложить на множители и выполнять это разложение.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ставить цели, планировать свою деятельность, прогнозировать результат, осуществлять самоконтроль и самооценку.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разложение на множители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применять формулы сокращенного умножения для разложения многочлена на множители. Умение применять разложение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многочлена на множители для решения уравнений, сокращения алгебраических дробей, доказательства делимости значения числового выражения на число, а также как способ рациональных вычислений. Понимание, что такое тождество и тождественное преобразование выражений.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читать математический текст и находить информацию в учебнике по заданной теме. Умение проводить наблюдение, сравнивать, анализировать ситуацию, делать выводы. Умение работать по правилу и образцу. Умение осуществлять мини проектную деятельность.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вести диалог, умение слушать, аргументировано высказывать свои суждения.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-умение взаимодействовать с товарищами по классу в деловой ситуации, работать в паре и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D913BA" w:rsidRPr="003D4C3B" w:rsidTr="003D4C3B">
        <w:trPr>
          <w:trHeight w:val="29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многочленов на множители с помощью формул сокращенного умножения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многочленов на множители с помощью комбинации различных приемов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№6 по теме: «Разложение многочленов на множители»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алгебраической дроби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алгебраических дробей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алгебраических дробей</w:t>
            </w:r>
          </w:p>
          <w:p w:rsidR="003D4C3B" w:rsidRPr="003D4C3B" w:rsidRDefault="003D4C3B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Тождества</w:t>
            </w:r>
          </w:p>
          <w:p w:rsidR="003D4C3B" w:rsidRPr="003D4C3B" w:rsidRDefault="003D4C3B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Функция у = х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функциях  </w:t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3" o:spid="_x0000_s1027" alt="https://lh4.googleusercontent.com/zF6a1ZcwL4rk5c8ou4w8u6o4sq-lR3QQOoz98oJdH6oufAW7wNUBnznOhXs7yvjPIJdRTXWb2Aq5Burrk_aqsiamavgCAJdsIZNZOnUYLX7qg-hXVbAV2aEKx-GP8pNTZLiPpbaMUpRcjoZmQQ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BD2702" w:rsidRP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BD27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4" o:spid="_x0000_s1026" alt="https://lh4.googleusercontent.com/zF6a1ZcwL4rk5c8ou4w8u6o4sq-lR3QQOoz98oJdH6oufAW7wNUBnznOhXs7yvjPIJdRTXWb2Aq5Burrk_aqsiamavgCAJdsIZNZOnUYLX7qg-hXVbAV2aEKx-GP8pNTZLiPpbaMUpRcjoZmQQ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умение вычислять значения этих функций, составлять таблицы значений функции, строить графики функций и описывать их свойства на основе графических представлений. Умение графически решать уравнения, системы уравнений и простейшие неравенства. Первоначальное умение строить график кусочной функции и проводить на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основе графических представлений простейшие исследования. Понятие о функциональной символике, умение находить значение функции, используя функционально-символическую запись, осуществлять подстановку одного выражения в другое. Умение использовать функциональную символику для записи разнообразных фактов, связанных с рассматриваемыми функциями. Умение строить речевые конструкции с использованием 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терминологии.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ставить цели, планировать свою деятельность, прогнозировать результат, осуществлять самоконтроль и самооценку.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читать математический текст и находить информацию в учебнике по заданной теме. Умение проводить наблюдение, сравнивать, анализировать ситуацию, делать выводы. Умение работать по правилу и образцу. Умение осуществлять мини проектную деятельность.</w:t>
            </w:r>
          </w:p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вести диалог, умение слушать, аргументировано высказывать свои суждения.</w:t>
            </w:r>
          </w:p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математической модели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уравнений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в математике запись у=f(x)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«Функция у=х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теме: «Функция у=х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100 -102</w:t>
            </w: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аттестация. Срез знаний по текстам учителя</w:t>
            </w: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0E8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BA" w:rsidRPr="003D4C3B" w:rsidTr="003D4C3B">
        <w:trPr>
          <w:trHeight w:val="176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C360E8" w:rsidP="0055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13BA" w:rsidRPr="003D4C3B" w:rsidRDefault="00C360E8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3" w:type="dxa"/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  <w:hideMark/>
          </w:tcPr>
          <w:p w:rsidR="00D913BA" w:rsidRPr="003D4C3B" w:rsidRDefault="00D913BA" w:rsidP="0055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6D9" w:rsidRPr="005563E3" w:rsidRDefault="00D026D9">
      <w:pPr>
        <w:rPr>
          <w:rFonts w:ascii="Times New Roman" w:hAnsi="Times New Roman" w:cs="Times New Roman"/>
          <w:sz w:val="28"/>
          <w:szCs w:val="28"/>
        </w:rPr>
      </w:pPr>
    </w:p>
    <w:sectPr w:rsidR="00D026D9" w:rsidRPr="005563E3" w:rsidSect="00556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8D" w:rsidRDefault="00325F8D" w:rsidP="00243107">
      <w:pPr>
        <w:spacing w:after="0" w:line="240" w:lineRule="auto"/>
      </w:pPr>
      <w:r>
        <w:separator/>
      </w:r>
    </w:p>
  </w:endnote>
  <w:endnote w:type="continuationSeparator" w:id="1">
    <w:p w:rsidR="00325F8D" w:rsidRDefault="00325F8D" w:rsidP="0024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8D" w:rsidRDefault="00325F8D" w:rsidP="00243107">
      <w:pPr>
        <w:spacing w:after="0" w:line="240" w:lineRule="auto"/>
      </w:pPr>
      <w:r>
        <w:separator/>
      </w:r>
    </w:p>
  </w:footnote>
  <w:footnote w:type="continuationSeparator" w:id="1">
    <w:p w:rsidR="00325F8D" w:rsidRDefault="00325F8D" w:rsidP="0024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DBF"/>
    <w:multiLevelType w:val="multilevel"/>
    <w:tmpl w:val="14960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3D36"/>
    <w:multiLevelType w:val="multilevel"/>
    <w:tmpl w:val="FB081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90AEE"/>
    <w:multiLevelType w:val="multilevel"/>
    <w:tmpl w:val="03A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1524"/>
    <w:multiLevelType w:val="multilevel"/>
    <w:tmpl w:val="6D7CB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84269"/>
    <w:multiLevelType w:val="multilevel"/>
    <w:tmpl w:val="E3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58B5"/>
    <w:multiLevelType w:val="multilevel"/>
    <w:tmpl w:val="CCF680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54D08"/>
    <w:multiLevelType w:val="multilevel"/>
    <w:tmpl w:val="DD4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5571F"/>
    <w:multiLevelType w:val="multilevel"/>
    <w:tmpl w:val="FC40B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5464F"/>
    <w:multiLevelType w:val="multilevel"/>
    <w:tmpl w:val="07C0C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C3C16"/>
    <w:multiLevelType w:val="multilevel"/>
    <w:tmpl w:val="D582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941F2"/>
    <w:multiLevelType w:val="multilevel"/>
    <w:tmpl w:val="3A4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864F4"/>
    <w:multiLevelType w:val="multilevel"/>
    <w:tmpl w:val="6998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74"/>
    <w:rsid w:val="000B7259"/>
    <w:rsid w:val="00243107"/>
    <w:rsid w:val="00246E3D"/>
    <w:rsid w:val="00325F8D"/>
    <w:rsid w:val="003D4C3B"/>
    <w:rsid w:val="00423346"/>
    <w:rsid w:val="00507DF6"/>
    <w:rsid w:val="005563E3"/>
    <w:rsid w:val="005E4661"/>
    <w:rsid w:val="006213AC"/>
    <w:rsid w:val="00787601"/>
    <w:rsid w:val="009A0FF1"/>
    <w:rsid w:val="00A81479"/>
    <w:rsid w:val="00B03A6F"/>
    <w:rsid w:val="00B33A74"/>
    <w:rsid w:val="00BD2702"/>
    <w:rsid w:val="00BF2612"/>
    <w:rsid w:val="00C360E8"/>
    <w:rsid w:val="00D026D9"/>
    <w:rsid w:val="00D913BA"/>
    <w:rsid w:val="00F4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1"/>
  </w:style>
  <w:style w:type="paragraph" w:styleId="2">
    <w:name w:val="heading 2"/>
    <w:basedOn w:val="a"/>
    <w:link w:val="20"/>
    <w:uiPriority w:val="9"/>
    <w:qFormat/>
    <w:rsid w:val="0055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63E3"/>
  </w:style>
  <w:style w:type="paragraph" w:customStyle="1" w:styleId="msonormal0">
    <w:name w:val="msonormal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563E3"/>
  </w:style>
  <w:style w:type="character" w:customStyle="1" w:styleId="c35">
    <w:name w:val="c35"/>
    <w:basedOn w:val="a0"/>
    <w:rsid w:val="005563E3"/>
  </w:style>
  <w:style w:type="paragraph" w:customStyle="1" w:styleId="c34">
    <w:name w:val="c34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63E3"/>
  </w:style>
  <w:style w:type="paragraph" w:customStyle="1" w:styleId="c15">
    <w:name w:val="c15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5563E3"/>
  </w:style>
  <w:style w:type="paragraph" w:customStyle="1" w:styleId="c47">
    <w:name w:val="c47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563E3"/>
  </w:style>
  <w:style w:type="paragraph" w:customStyle="1" w:styleId="c33">
    <w:name w:val="c33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63E3"/>
  </w:style>
  <w:style w:type="character" w:customStyle="1" w:styleId="c3">
    <w:name w:val="c3"/>
    <w:basedOn w:val="a0"/>
    <w:rsid w:val="005563E3"/>
  </w:style>
  <w:style w:type="character" w:customStyle="1" w:styleId="c21">
    <w:name w:val="c21"/>
    <w:basedOn w:val="a0"/>
    <w:rsid w:val="005563E3"/>
  </w:style>
  <w:style w:type="character" w:customStyle="1" w:styleId="c16">
    <w:name w:val="c16"/>
    <w:basedOn w:val="a0"/>
    <w:rsid w:val="005563E3"/>
  </w:style>
  <w:style w:type="paragraph" w:customStyle="1" w:styleId="c109">
    <w:name w:val="c109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63E3"/>
  </w:style>
  <w:style w:type="paragraph" w:customStyle="1" w:styleId="c156">
    <w:name w:val="c156"/>
    <w:basedOn w:val="a"/>
    <w:rsid w:val="005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63E3"/>
  </w:style>
  <w:style w:type="character" w:customStyle="1" w:styleId="c10">
    <w:name w:val="c10"/>
    <w:basedOn w:val="a0"/>
    <w:rsid w:val="005563E3"/>
  </w:style>
  <w:style w:type="character" w:customStyle="1" w:styleId="c1">
    <w:name w:val="c1"/>
    <w:basedOn w:val="a0"/>
    <w:rsid w:val="005563E3"/>
  </w:style>
  <w:style w:type="character" w:customStyle="1" w:styleId="c13">
    <w:name w:val="c13"/>
    <w:basedOn w:val="a0"/>
    <w:rsid w:val="005563E3"/>
  </w:style>
  <w:style w:type="character" w:customStyle="1" w:styleId="c24">
    <w:name w:val="c24"/>
    <w:basedOn w:val="a0"/>
    <w:rsid w:val="005563E3"/>
  </w:style>
  <w:style w:type="character" w:customStyle="1" w:styleId="c23">
    <w:name w:val="c23"/>
    <w:basedOn w:val="a0"/>
    <w:rsid w:val="005563E3"/>
  </w:style>
  <w:style w:type="character" w:customStyle="1" w:styleId="c25">
    <w:name w:val="c25"/>
    <w:basedOn w:val="a0"/>
    <w:rsid w:val="005563E3"/>
  </w:style>
  <w:style w:type="character" w:customStyle="1" w:styleId="c53">
    <w:name w:val="c53"/>
    <w:basedOn w:val="a0"/>
    <w:rsid w:val="005563E3"/>
  </w:style>
  <w:style w:type="paragraph" w:styleId="a3">
    <w:name w:val="header"/>
    <w:basedOn w:val="a"/>
    <w:link w:val="a4"/>
    <w:uiPriority w:val="99"/>
    <w:unhideWhenUsed/>
    <w:rsid w:val="0024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07"/>
  </w:style>
  <w:style w:type="paragraph" w:styleId="a5">
    <w:name w:val="footer"/>
    <w:basedOn w:val="a"/>
    <w:link w:val="a6"/>
    <w:uiPriority w:val="99"/>
    <w:unhideWhenUsed/>
    <w:rsid w:val="0024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107"/>
  </w:style>
  <w:style w:type="paragraph" w:styleId="a7">
    <w:name w:val="Normal (Web)"/>
    <w:basedOn w:val="a"/>
    <w:uiPriority w:val="99"/>
    <w:semiHidden/>
    <w:unhideWhenUsed/>
    <w:rsid w:val="002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03A6F"/>
    <w:pPr>
      <w:widowControl w:val="0"/>
      <w:autoSpaceDE w:val="0"/>
      <w:autoSpaceDN w:val="0"/>
      <w:spacing w:after="0" w:line="274" w:lineRule="exact"/>
      <w:ind w:left="1049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Холмогоровы</cp:lastModifiedBy>
  <cp:revision>12</cp:revision>
  <dcterms:created xsi:type="dcterms:W3CDTF">2020-12-16T08:35:00Z</dcterms:created>
  <dcterms:modified xsi:type="dcterms:W3CDTF">2020-12-21T11:47:00Z</dcterms:modified>
</cp:coreProperties>
</file>